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29CE" w14:textId="77777777" w:rsidR="00F67B00" w:rsidRDefault="00F67B00" w:rsidP="00A65F00">
      <w:pPr>
        <w:jc w:val="both"/>
        <w:rPr>
          <w:rFonts w:ascii="Calibri" w:eastAsia="Calibri" w:hAnsi="Calibri" w:cs="Calibri"/>
          <w:b/>
          <w:color w:val="38761D"/>
          <w:sz w:val="32"/>
          <w:szCs w:val="32"/>
        </w:rPr>
      </w:pPr>
    </w:p>
    <w:p w14:paraId="5095A58B" w14:textId="77777777" w:rsidR="00F67B00" w:rsidRPr="00E5477C" w:rsidRDefault="00DF1A8F">
      <w:pPr>
        <w:ind w:left="360"/>
        <w:jc w:val="both"/>
        <w:rPr>
          <w:rFonts w:ascii="Calibri" w:eastAsia="Calibri" w:hAnsi="Calibri" w:cs="Calibri"/>
          <w:b/>
          <w:color w:val="38761D"/>
          <w:sz w:val="36"/>
          <w:szCs w:val="36"/>
        </w:rPr>
      </w:pPr>
      <w:r w:rsidRPr="00E5477C">
        <w:rPr>
          <w:rFonts w:ascii="Calibri" w:eastAsia="Calibri" w:hAnsi="Calibri" w:cs="Calibri"/>
          <w:b/>
          <w:color w:val="38761D"/>
          <w:sz w:val="36"/>
          <w:szCs w:val="36"/>
        </w:rPr>
        <w:t xml:space="preserve">Qualities of a Level </w:t>
      </w:r>
      <w:proofErr w:type="gramStart"/>
      <w:r w:rsidRPr="00E5477C">
        <w:rPr>
          <w:rFonts w:ascii="Calibri" w:eastAsia="Calibri" w:hAnsi="Calibri" w:cs="Calibri"/>
          <w:b/>
          <w:color w:val="38761D"/>
          <w:sz w:val="36"/>
          <w:szCs w:val="36"/>
        </w:rPr>
        <w:t>Two</w:t>
      </w:r>
      <w:proofErr w:type="gramEnd"/>
      <w:r w:rsidRPr="00E5477C">
        <w:rPr>
          <w:rFonts w:ascii="Calibri" w:eastAsia="Calibri" w:hAnsi="Calibri" w:cs="Calibri"/>
          <w:b/>
          <w:color w:val="38761D"/>
          <w:sz w:val="36"/>
          <w:szCs w:val="36"/>
        </w:rPr>
        <w:t xml:space="preserve"> Trainer</w:t>
      </w:r>
    </w:p>
    <w:p w14:paraId="17FC99F1" w14:textId="77777777" w:rsidR="00F67B00" w:rsidRDefault="00DF1A8F">
      <w:pPr>
        <w:ind w:left="36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Prerequisites</w:t>
      </w:r>
    </w:p>
    <w:p w14:paraId="50AA813A" w14:textId="77777777" w:rsidR="00F67B00" w:rsidRDefault="00F67B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382C5D45" w14:textId="77777777" w:rsidR="00F67B00" w:rsidRDefault="00DF1A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Committed to personal </w:t>
      </w:r>
      <w:proofErr w:type="spellStart"/>
      <w:r>
        <w:rPr>
          <w:rFonts w:ascii="Calibri" w:eastAsia="Calibri" w:hAnsi="Calibri" w:cs="Calibri"/>
          <w:color w:val="000000"/>
        </w:rPr>
        <w:t>sadhana</w:t>
      </w:r>
      <w:proofErr w:type="spellEnd"/>
      <w:r>
        <w:rPr>
          <w:rFonts w:ascii="Calibri" w:eastAsia="Calibri" w:hAnsi="Calibri" w:cs="Calibri"/>
          <w:color w:val="000000"/>
        </w:rPr>
        <w:t xml:space="preserve"> and daily practice.</w:t>
      </w:r>
    </w:p>
    <w:p w14:paraId="1902F9AF" w14:textId="77777777" w:rsidR="00F67B00" w:rsidRDefault="00DF1A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Exhibits understanding and personal experience of transformation through Level </w:t>
      </w:r>
      <w:proofErr w:type="gramStart"/>
      <w:r>
        <w:rPr>
          <w:rFonts w:ascii="Calibri" w:eastAsia="Calibri" w:hAnsi="Calibri" w:cs="Calibri"/>
          <w:color w:val="000000"/>
        </w:rPr>
        <w:t>Two</w:t>
      </w:r>
      <w:proofErr w:type="gramEnd"/>
      <w:r>
        <w:rPr>
          <w:rFonts w:ascii="Calibri" w:eastAsia="Calibri" w:hAnsi="Calibri" w:cs="Calibri"/>
          <w:color w:val="000000"/>
        </w:rPr>
        <w:t xml:space="preserve"> teachings.</w:t>
      </w:r>
    </w:p>
    <w:p w14:paraId="22316B58" w14:textId="77777777" w:rsidR="00F67B00" w:rsidRDefault="00DF1A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Applies excellent communi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cation skills.</w:t>
      </w:r>
    </w:p>
    <w:p w14:paraId="5CEFCE5B" w14:textId="77777777" w:rsidR="00F67B00" w:rsidRDefault="00DF1A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Possesses capacity to collaborate.</w:t>
      </w:r>
    </w:p>
    <w:p w14:paraId="76CC6C85" w14:textId="77777777" w:rsidR="00F67B00" w:rsidRDefault="00DF1A8F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 high standards of ethics and spiritual integrity</w:t>
      </w:r>
    </w:p>
    <w:p w14:paraId="1B6C2700" w14:textId="77777777" w:rsidR="00F67B00" w:rsidRDefault="00F67B00">
      <w:pPr>
        <w:ind w:left="360"/>
        <w:rPr>
          <w:rFonts w:ascii="Calibri" w:eastAsia="Calibri" w:hAnsi="Calibri" w:cs="Calibri"/>
          <w:sz w:val="32"/>
          <w:szCs w:val="32"/>
        </w:rPr>
      </w:pPr>
    </w:p>
    <w:p w14:paraId="1F20E812" w14:textId="77777777" w:rsidR="00F67B00" w:rsidRDefault="00DF1A8F">
      <w:pPr>
        <w:ind w:left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Personal Attributes</w:t>
      </w:r>
    </w:p>
    <w:p w14:paraId="4C73AF70" w14:textId="77777777" w:rsidR="00F67B00" w:rsidRDefault="00F67B00"/>
    <w:p w14:paraId="0D1E3EAC" w14:textId="77777777" w:rsidR="00F67B00" w:rsidRDefault="00DF1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Demonstrates knowledge and personal understanding of the course content.</w:t>
      </w:r>
    </w:p>
    <w:p w14:paraId="5C56FDF0" w14:textId="77777777" w:rsidR="00F67B00" w:rsidRDefault="00DF1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Embodies the qualities of Spiritual Maturity (see Level </w:t>
      </w:r>
      <w:proofErr w:type="gramStart"/>
      <w:r>
        <w:rPr>
          <w:rFonts w:ascii="Calibri" w:eastAsia="Calibri" w:hAnsi="Calibri" w:cs="Calibri"/>
          <w:color w:val="000000"/>
        </w:rPr>
        <w:t>Three</w:t>
      </w:r>
      <w:proofErr w:type="gramEnd"/>
      <w:r>
        <w:rPr>
          <w:rFonts w:ascii="Calibri" w:eastAsia="Calibri" w:hAnsi="Calibri" w:cs="Calibri"/>
          <w:color w:val="000000"/>
        </w:rPr>
        <w:t xml:space="preserve"> definition) and the Level Two Topic being taught.</w:t>
      </w:r>
    </w:p>
    <w:p w14:paraId="1058B589" w14:textId="77777777" w:rsidR="00F67B00" w:rsidRDefault="00DF1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Embraces a servant leadership role and is willing to share his/her skills, knowledge, and expertise with others.</w:t>
      </w:r>
    </w:p>
    <w:p w14:paraId="3638F7FA" w14:textId="77777777" w:rsidR="00F67B00" w:rsidRDefault="00DF1A8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Values and supports the growth of community</w:t>
      </w:r>
    </w:p>
    <w:p w14:paraId="428DF5EE" w14:textId="77777777" w:rsidR="00F67B00" w:rsidRDefault="00F67B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5B208992" w14:textId="77777777" w:rsidR="00F67B00" w:rsidRDefault="00F67B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A4A8547" w14:textId="77777777" w:rsidR="00F67B00" w:rsidRDefault="00DF1A8F">
      <w:pPr>
        <w:ind w:left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Facilitation Skills </w:t>
      </w:r>
    </w:p>
    <w:p w14:paraId="67E7A319" w14:textId="77777777" w:rsidR="00F67B00" w:rsidRDefault="00F67B0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</w:rPr>
      </w:pPr>
    </w:p>
    <w:p w14:paraId="3C68D9AA" w14:textId="77777777" w:rsidR="00F67B00" w:rsidRDefault="00DF1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Understands principles of adult learning and curriculum design.</w:t>
      </w:r>
    </w:p>
    <w:p w14:paraId="1D731199" w14:textId="77777777" w:rsidR="00F67B00" w:rsidRDefault="00DF1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Good organizational and time management skills.</w:t>
      </w:r>
    </w:p>
    <w:p w14:paraId="6276CEF5" w14:textId="77777777" w:rsidR="00F67B00" w:rsidRDefault="00DF1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collaborate and delegate course topic delivery.</w:t>
      </w:r>
    </w:p>
    <w:p w14:paraId="02EE6593" w14:textId="77777777" w:rsidR="00F67B00" w:rsidRDefault="00DF1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Adopts a creative approach to training; develops activities that supports learning. </w:t>
      </w:r>
    </w:p>
    <w:p w14:paraId="0EBB6058" w14:textId="77777777" w:rsidR="00F67B00" w:rsidRDefault="00DF1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Demonstrates compliance with KRI requirements, policies and procedures.</w:t>
      </w:r>
    </w:p>
    <w:p w14:paraId="456BBC54" w14:textId="77777777" w:rsidR="00F67B00" w:rsidRDefault="00F67B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6E144536" w14:textId="77777777" w:rsidR="008E7F28" w:rsidRDefault="00DF1A8F">
      <w:pPr>
        <w:ind w:left="360"/>
      </w:pPr>
      <w:r>
        <w:br w:type="page"/>
      </w:r>
    </w:p>
    <w:p w14:paraId="6F497E01" w14:textId="77777777" w:rsidR="008E7F28" w:rsidRDefault="008E7F28">
      <w:pPr>
        <w:ind w:left="360"/>
      </w:pPr>
    </w:p>
    <w:p w14:paraId="5124C160" w14:textId="1AB00F59" w:rsidR="00F67B00" w:rsidRDefault="00DF1A8F">
      <w:pPr>
        <w:ind w:left="360"/>
        <w:rPr>
          <w:rFonts w:ascii="Calibri" w:eastAsia="Calibri" w:hAnsi="Calibri" w:cs="Calibri"/>
          <w:color w:val="38761D"/>
          <w:sz w:val="32"/>
          <w:szCs w:val="32"/>
        </w:rPr>
      </w:pPr>
      <w:r>
        <w:rPr>
          <w:rFonts w:ascii="Calibri" w:eastAsia="Calibri" w:hAnsi="Calibri" w:cs="Calibri"/>
          <w:b/>
          <w:color w:val="38761D"/>
          <w:sz w:val="32"/>
          <w:szCs w:val="32"/>
        </w:rPr>
        <w:t xml:space="preserve">Qualities of a Level </w:t>
      </w:r>
      <w:proofErr w:type="gramStart"/>
      <w:r>
        <w:rPr>
          <w:rFonts w:ascii="Calibri" w:eastAsia="Calibri" w:hAnsi="Calibri" w:cs="Calibri"/>
          <w:b/>
          <w:color w:val="38761D"/>
          <w:sz w:val="32"/>
          <w:szCs w:val="32"/>
        </w:rPr>
        <w:t>Two</w:t>
      </w:r>
      <w:proofErr w:type="gramEnd"/>
      <w:r>
        <w:rPr>
          <w:rFonts w:ascii="Calibri" w:eastAsia="Calibri" w:hAnsi="Calibri" w:cs="Calibri"/>
          <w:b/>
          <w:color w:val="38761D"/>
          <w:sz w:val="32"/>
          <w:szCs w:val="32"/>
        </w:rPr>
        <w:t xml:space="preserve"> Practicum Mentor</w:t>
      </w:r>
    </w:p>
    <w:p w14:paraId="0A1B5812" w14:textId="77777777" w:rsidR="00F67B00" w:rsidRDefault="00DF1A8F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mentor should have all the personal attributes and qualities listed for a Level Two Trainer AND the following additional qualities:  </w:t>
      </w:r>
    </w:p>
    <w:p w14:paraId="560E55FF" w14:textId="77777777" w:rsidR="00F67B00" w:rsidRDefault="00F67B00">
      <w:pPr>
        <w:ind w:left="360"/>
        <w:rPr>
          <w:rFonts w:ascii="Calibri" w:eastAsia="Calibri" w:hAnsi="Calibri" w:cs="Calibri"/>
          <w:sz w:val="32"/>
          <w:szCs w:val="32"/>
        </w:rPr>
      </w:pPr>
    </w:p>
    <w:p w14:paraId="7F05FEF6" w14:textId="77777777" w:rsidR="00F67B00" w:rsidRDefault="00DF1A8F">
      <w:pPr>
        <w:ind w:left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Mentoring &amp; Coaching Skills </w:t>
      </w:r>
    </w:p>
    <w:p w14:paraId="24130FB7" w14:textId="77777777" w:rsidR="00F67B00" w:rsidRDefault="00F67B00">
      <w:pPr>
        <w:pBdr>
          <w:top w:val="nil"/>
          <w:left w:val="nil"/>
          <w:bottom w:val="nil"/>
          <w:right w:val="nil"/>
          <w:between w:val="nil"/>
        </w:pBdr>
        <w:ind w:left="900" w:hanging="720"/>
        <w:rPr>
          <w:rFonts w:ascii="Calibri" w:eastAsia="Calibri" w:hAnsi="Calibri" w:cs="Calibri"/>
          <w:color w:val="000000"/>
        </w:rPr>
      </w:pPr>
    </w:p>
    <w:p w14:paraId="0A4EAC23" w14:textId="77777777" w:rsidR="00F67B00" w:rsidRDefault="00DF1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Committed to developing future Level </w:t>
      </w:r>
      <w:proofErr w:type="gramStart"/>
      <w:r>
        <w:rPr>
          <w:rFonts w:ascii="Calibri" w:eastAsia="Calibri" w:hAnsi="Calibri" w:cs="Calibri"/>
        </w:rPr>
        <w:t>Two</w:t>
      </w:r>
      <w:proofErr w:type="gramEnd"/>
      <w:r>
        <w:rPr>
          <w:rFonts w:ascii="Calibri" w:eastAsia="Calibri" w:hAnsi="Calibri" w:cs="Calibri"/>
          <w:color w:val="000000"/>
        </w:rPr>
        <w:t xml:space="preserve"> trainers. </w:t>
      </w:r>
    </w:p>
    <w:p w14:paraId="072E673A" w14:textId="77777777" w:rsidR="00F67B00" w:rsidRDefault="00DF1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establish and maintain a mentoring relationship.</w:t>
      </w:r>
    </w:p>
    <w:p w14:paraId="1A3ACB81" w14:textId="77777777" w:rsidR="00F67B00" w:rsidRDefault="00DF1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Clarifies role of Mentor with Mentee (e.g. using Mentor-Mentee agreement).</w:t>
      </w:r>
    </w:p>
    <w:p w14:paraId="5C9DC683" w14:textId="77777777" w:rsidR="00F67B00" w:rsidRDefault="00DF1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Demonstrates coaching skills:</w:t>
      </w:r>
    </w:p>
    <w:p w14:paraId="2BD587B4" w14:textId="77777777" w:rsidR="00F67B00" w:rsidRDefault="00DF1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Builds and maintains a relationship of trust.</w:t>
      </w:r>
    </w:p>
    <w:p w14:paraId="39C3BE63" w14:textId="77777777" w:rsidR="00F67B00" w:rsidRDefault="00DF1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Provides ongoing support and encouragement</w:t>
      </w:r>
    </w:p>
    <w:p w14:paraId="256BA612" w14:textId="77777777" w:rsidR="00F67B00" w:rsidRDefault="00DF1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Demonstrates patience</w:t>
      </w:r>
    </w:p>
    <w:p w14:paraId="2DCECCAB" w14:textId="77777777" w:rsidR="00F67B00" w:rsidRDefault="00DF1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Shows a willingness to provide constructive feedback and to have difficult conversations, To “poke provoke, confront and elevate” as needed;</w:t>
      </w:r>
    </w:p>
    <w:p w14:paraId="718E8493" w14:textId="77777777" w:rsidR="00F67B00" w:rsidRDefault="00DF1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Allows technology to “chisel” the Mentee</w:t>
      </w:r>
    </w:p>
    <w:p w14:paraId="0380EE0C" w14:textId="77777777" w:rsidR="00F67B00" w:rsidRDefault="00F67B0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FF"/>
        </w:rPr>
      </w:pPr>
    </w:p>
    <w:p w14:paraId="0438F28B" w14:textId="77777777" w:rsidR="00F67B00" w:rsidRDefault="00DF1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Employs knowledge and undergoes training in how to develop others.</w:t>
      </w:r>
    </w:p>
    <w:p w14:paraId="17BD6A1B" w14:textId="77777777" w:rsidR="00F67B00" w:rsidRDefault="00DF1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Commits time and energy to provide guidance and feedback to mentee; responds in a timely manner.</w:t>
      </w:r>
    </w:p>
    <w:p w14:paraId="589C5CB5" w14:textId="77777777" w:rsidR="00F67B00" w:rsidRDefault="00DF1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Continuously hones mentoring skills</w:t>
      </w:r>
      <w:proofErr w:type="gramStart"/>
      <w:r>
        <w:rPr>
          <w:rFonts w:ascii="Calibri" w:eastAsia="Calibri" w:hAnsi="Calibri" w:cs="Calibri"/>
          <w:color w:val="000000"/>
        </w:rPr>
        <w:t>;</w:t>
      </w:r>
      <w:proofErr w:type="gramEnd"/>
      <w:r>
        <w:rPr>
          <w:rFonts w:ascii="Calibri" w:eastAsia="Calibri" w:hAnsi="Calibri" w:cs="Calibri"/>
          <w:color w:val="000000"/>
        </w:rPr>
        <w:t xml:space="preserve"> willing receives feedback on his/her coaching and mentoring skills.</w:t>
      </w:r>
    </w:p>
    <w:p w14:paraId="019D6FDD" w14:textId="77777777" w:rsidR="00F67B00" w:rsidRDefault="00F67B00">
      <w:pPr>
        <w:rPr>
          <w:rFonts w:ascii="Calibri" w:eastAsia="Calibri" w:hAnsi="Calibri" w:cs="Calibri"/>
          <w:color w:val="800000"/>
        </w:rPr>
      </w:pPr>
    </w:p>
    <w:p w14:paraId="0FD9182D" w14:textId="77777777" w:rsidR="00F67B00" w:rsidRDefault="00F67B00">
      <w:pPr>
        <w:rPr>
          <w:rFonts w:ascii="Calibri" w:eastAsia="Calibri" w:hAnsi="Calibri" w:cs="Calibri"/>
          <w:color w:val="800000"/>
        </w:rPr>
      </w:pPr>
    </w:p>
    <w:p w14:paraId="1681343E" w14:textId="77777777" w:rsidR="00F67B00" w:rsidRDefault="00F67B00">
      <w:pPr>
        <w:rPr>
          <w:rFonts w:ascii="Calibri" w:eastAsia="Calibri" w:hAnsi="Calibri" w:cs="Calibri"/>
          <w:color w:val="800000"/>
        </w:rPr>
      </w:pPr>
    </w:p>
    <w:p w14:paraId="75BDEED9" w14:textId="77777777" w:rsidR="00F67B00" w:rsidRDefault="00DF1A8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Legal Name________________________________________________________________________</w:t>
      </w:r>
    </w:p>
    <w:p w14:paraId="1280E57F" w14:textId="77777777" w:rsidR="00F67B00" w:rsidRDefault="00DF1A8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Spiritual Name if different____________________________________________________________ City_____________________________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State______________Country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________________________</w:t>
      </w:r>
    </w:p>
    <w:p w14:paraId="75F0EF28" w14:textId="77777777" w:rsidR="00F67B00" w:rsidRDefault="00F67B00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713D050" w14:textId="77777777" w:rsidR="00F67B00" w:rsidRDefault="00DF1A8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have the skills outlined in this document and commit to my ongoing professional development as a member of the Aquarian Trainer Academy. </w:t>
      </w:r>
    </w:p>
    <w:p w14:paraId="0E2B4D6E" w14:textId="77777777" w:rsidR="00F67B00" w:rsidRDefault="00F67B00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E462990" w14:textId="77777777" w:rsidR="00F67B00" w:rsidRDefault="00F67B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p w14:paraId="54B5406B" w14:textId="77777777" w:rsidR="00F67B00" w:rsidRDefault="00DF1A8F">
      <w:pPr>
        <w:spacing w:after="120"/>
        <w:ind w:right="-1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</w:t>
      </w:r>
    </w:p>
    <w:p w14:paraId="52EC38D4" w14:textId="6CF82D00" w:rsidR="00F67B00" w:rsidRPr="00A65F00" w:rsidRDefault="00DF1A8F" w:rsidP="00A65F00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41F9049" w14:textId="77777777" w:rsidR="00F67B00" w:rsidRDefault="00F67B00">
      <w:pPr>
        <w:rPr>
          <w:rFonts w:ascii="Calibri" w:eastAsia="Calibri" w:hAnsi="Calibri" w:cs="Calibri"/>
          <w:color w:val="800000"/>
        </w:rPr>
      </w:pPr>
    </w:p>
    <w:p w14:paraId="29EF3D80" w14:textId="77777777" w:rsidR="00F67B00" w:rsidRDefault="00F67B00"/>
    <w:sectPr w:rsidR="00F67B00">
      <w:headerReference w:type="default" r:id="rId7"/>
      <w:pgSz w:w="12240" w:h="15840"/>
      <w:pgMar w:top="1008" w:right="1440" w:bottom="1152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C130" w14:textId="77777777" w:rsidR="004C5F19" w:rsidRDefault="004C5F19" w:rsidP="00A65F00">
      <w:r>
        <w:separator/>
      </w:r>
    </w:p>
  </w:endnote>
  <w:endnote w:type="continuationSeparator" w:id="0">
    <w:p w14:paraId="26D598D4" w14:textId="77777777" w:rsidR="004C5F19" w:rsidRDefault="004C5F19" w:rsidP="00A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8F98" w14:textId="77777777" w:rsidR="004C5F19" w:rsidRDefault="004C5F19" w:rsidP="00A65F00">
      <w:r>
        <w:separator/>
      </w:r>
    </w:p>
  </w:footnote>
  <w:footnote w:type="continuationSeparator" w:id="0">
    <w:p w14:paraId="6B138C78" w14:textId="77777777" w:rsidR="004C5F19" w:rsidRDefault="004C5F19" w:rsidP="00A6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6F85" w14:textId="6A638EEA" w:rsidR="00A65F00" w:rsidRDefault="00E5477C" w:rsidP="004D1E6F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F8F3D9" wp14:editId="6DF22C88">
              <wp:simplePos x="0" y="0"/>
              <wp:positionH relativeFrom="page">
                <wp:posOffset>1762125</wp:posOffset>
              </wp:positionH>
              <wp:positionV relativeFrom="paragraph">
                <wp:posOffset>-38100</wp:posOffset>
              </wp:positionV>
              <wp:extent cx="4572635" cy="857250"/>
              <wp:effectExtent l="0" t="0" r="1841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D8243" w14:textId="1B2AC244" w:rsidR="00A65F00" w:rsidRPr="00A65F00" w:rsidRDefault="00A65F00" w:rsidP="00A65F0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Aquarian Trainer Academy – Level </w:t>
                          </w:r>
                          <w:proofErr w:type="gramStart"/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Two</w:t>
                          </w:r>
                          <w:proofErr w:type="gramEnd"/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Pathway</w:t>
                          </w:r>
                        </w:p>
                        <w:p w14:paraId="1AD9D1B6" w14:textId="77777777" w:rsidR="00A65F00" w:rsidRDefault="00A65F00" w:rsidP="00A65F0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Qualities of Level Two Trainer and </w:t>
                          </w:r>
                        </w:p>
                        <w:p w14:paraId="65CF4369" w14:textId="314F0564" w:rsidR="00A65F00" w:rsidRPr="00A65F00" w:rsidRDefault="00A65F00" w:rsidP="00A65F0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Practicum Mentor</w:t>
                          </w:r>
                          <w:r w:rsidRPr="00A65F00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8F3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8.75pt;margin-top:-3pt;width:360.0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">
              <v:textbox>
                <w:txbxContent>
                  <w:p w14:paraId="02AD8243" w14:textId="1B2AC244" w:rsidR="00A65F00" w:rsidRPr="00A65F00" w:rsidRDefault="00A65F00" w:rsidP="00A65F00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Aquarian Trainer Academy – Level </w:t>
                    </w:r>
                    <w:proofErr w:type="gramStart"/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Two</w:t>
                    </w:r>
                    <w:proofErr w:type="gramEnd"/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Pathway</w:t>
                    </w:r>
                  </w:p>
                  <w:p w14:paraId="1AD9D1B6" w14:textId="77777777" w:rsidR="00A65F00" w:rsidRDefault="00A65F00" w:rsidP="00A65F00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Qualities of Level Two Trainer and </w:t>
                    </w:r>
                  </w:p>
                  <w:p w14:paraId="65CF4369" w14:textId="314F0564" w:rsidR="00A65F00" w:rsidRPr="00A65F00" w:rsidRDefault="00A65F00" w:rsidP="00A65F00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Practicum Mentor</w:t>
                    </w:r>
                    <w:r w:rsidRPr="00A65F00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5F00"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 wp14:anchorId="741CC60B" wp14:editId="232CEE0C">
          <wp:simplePos x="0" y="0"/>
          <wp:positionH relativeFrom="column">
            <wp:posOffset>5331460</wp:posOffset>
          </wp:positionH>
          <wp:positionV relativeFrom="paragraph">
            <wp:posOffset>-109220</wp:posOffset>
          </wp:positionV>
          <wp:extent cx="873760" cy="83439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60" cy="834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F00">
      <w:t xml:space="preserve"> </w:t>
    </w:r>
    <w:r w:rsidR="00A65F00" w:rsidRPr="00B77698">
      <w:rPr>
        <w:noProof/>
        <w:lang w:eastAsia="en-US"/>
      </w:rPr>
      <w:drawing>
        <wp:inline distT="0" distB="0" distL="0" distR="0" wp14:anchorId="1C51CFC1" wp14:editId="099BDD75">
          <wp:extent cx="655320" cy="690245"/>
          <wp:effectExtent l="0" t="0" r="0" b="0"/>
          <wp:docPr id="5" name="Picture 2" descr="C:\Users\KRI Station\Downloads\KRI Logo3copy (3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 Station\Downloads\KRI Logo3copy (3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F00">
      <w:t xml:space="preserve"> </w:t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  <w:r w:rsidR="00A65F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FF3"/>
    <w:multiLevelType w:val="multilevel"/>
    <w:tmpl w:val="E5B2891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8560A1"/>
    <w:multiLevelType w:val="multilevel"/>
    <w:tmpl w:val="A3A0DC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D61FD7"/>
    <w:multiLevelType w:val="multilevel"/>
    <w:tmpl w:val="6A641C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BC27CEC"/>
    <w:multiLevelType w:val="multilevel"/>
    <w:tmpl w:val="8E2C9B7A"/>
    <w:lvl w:ilvl="0">
      <w:start w:val="1"/>
      <w:numFmt w:val="lowerLetter"/>
      <w:lvlText w:val="%1."/>
      <w:lvlJc w:val="left"/>
      <w:pPr>
        <w:ind w:left="16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F5934AF"/>
    <w:multiLevelType w:val="multilevel"/>
    <w:tmpl w:val="AE547F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B00"/>
    <w:rsid w:val="00014CCC"/>
    <w:rsid w:val="001735DC"/>
    <w:rsid w:val="004C5F19"/>
    <w:rsid w:val="004D1E6F"/>
    <w:rsid w:val="005A07D4"/>
    <w:rsid w:val="008E7F28"/>
    <w:rsid w:val="00A65F00"/>
    <w:rsid w:val="00DF1A8F"/>
    <w:rsid w:val="00E5477C"/>
    <w:rsid w:val="00F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97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65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F00"/>
  </w:style>
  <w:style w:type="paragraph" w:styleId="Footer">
    <w:name w:val="footer"/>
    <w:basedOn w:val="Normal"/>
    <w:link w:val="FooterChar"/>
    <w:uiPriority w:val="99"/>
    <w:unhideWhenUsed/>
    <w:rsid w:val="00A65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 Manager</dc:creator>
  <cp:lastModifiedBy>Contract Manager</cp:lastModifiedBy>
  <cp:revision>8</cp:revision>
  <cp:lastPrinted>2019-01-14T18:42:00Z</cp:lastPrinted>
  <dcterms:created xsi:type="dcterms:W3CDTF">2019-01-11T21:40:00Z</dcterms:created>
  <dcterms:modified xsi:type="dcterms:W3CDTF">2019-01-14T18:51:00Z</dcterms:modified>
</cp:coreProperties>
</file>