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8E" w:rsidRPr="007006A6" w:rsidRDefault="00F40E47" w:rsidP="004846EE">
      <w:pPr>
        <w:shd w:val="clear" w:color="auto" w:fill="7030A0"/>
        <w:rPr>
          <w:rFonts w:asciiTheme="minorHAnsi" w:hAnsiTheme="minorHAnsi"/>
          <w:b/>
          <w:color w:val="FFFFFF" w:themeColor="background1"/>
          <w:sz w:val="28"/>
          <w:szCs w:val="28"/>
        </w:rPr>
      </w:pPr>
      <w:r w:rsidRPr="007006A6">
        <w:rPr>
          <w:rFonts w:asciiTheme="minorHAnsi" w:hAnsiTheme="minorHAnsi"/>
          <w:b/>
          <w:color w:val="FFFFFF" w:themeColor="background1"/>
          <w:sz w:val="28"/>
          <w:szCs w:val="28"/>
        </w:rPr>
        <w:t xml:space="preserve">Part 1: </w:t>
      </w:r>
      <w:r w:rsidR="00407F13" w:rsidRPr="007006A6">
        <w:rPr>
          <w:rFonts w:asciiTheme="minorHAnsi" w:hAnsiTheme="minorHAnsi"/>
          <w:b/>
          <w:color w:val="FFFFFF" w:themeColor="background1"/>
          <w:sz w:val="28"/>
          <w:szCs w:val="28"/>
        </w:rPr>
        <w:t>Required</w:t>
      </w:r>
      <w:r w:rsidR="0088138E" w:rsidRPr="007006A6">
        <w:rPr>
          <w:rFonts w:asciiTheme="minorHAnsi" w:hAnsiTheme="minorHAnsi"/>
          <w:b/>
          <w:color w:val="FFFFFF" w:themeColor="background1"/>
          <w:sz w:val="28"/>
          <w:szCs w:val="28"/>
        </w:rPr>
        <w:t xml:space="preserve"> </w:t>
      </w:r>
      <w:r w:rsidR="00396836" w:rsidRPr="007006A6">
        <w:rPr>
          <w:rFonts w:asciiTheme="minorHAnsi" w:hAnsiTheme="minorHAnsi"/>
          <w:b/>
          <w:color w:val="FFFFFF" w:themeColor="background1"/>
          <w:sz w:val="28"/>
          <w:szCs w:val="28"/>
        </w:rPr>
        <w:t>Content</w:t>
      </w:r>
    </w:p>
    <w:p w:rsidR="0088138E" w:rsidRPr="007006A6" w:rsidRDefault="0088138E" w:rsidP="0088138E">
      <w:pPr>
        <w:rPr>
          <w:rFonts w:asciiTheme="minorHAnsi" w:hAnsiTheme="minorHAnsi"/>
          <w:sz w:val="16"/>
          <w:szCs w:val="16"/>
        </w:rPr>
      </w:pPr>
    </w:p>
    <w:p w:rsidR="0088138E" w:rsidRPr="007006A6" w:rsidRDefault="0088138E" w:rsidP="0088138E">
      <w:pPr>
        <w:rPr>
          <w:rFonts w:asciiTheme="minorHAnsi" w:hAnsiTheme="minorHAnsi"/>
          <w:b/>
          <w:sz w:val="24"/>
          <w:szCs w:val="24"/>
          <w:u w:val="single"/>
        </w:rPr>
      </w:pPr>
      <w:r w:rsidRPr="007006A6">
        <w:rPr>
          <w:rFonts w:asciiTheme="minorHAnsi" w:hAnsiTheme="minorHAnsi"/>
          <w:b/>
          <w:sz w:val="24"/>
          <w:szCs w:val="24"/>
          <w:u w:val="single"/>
        </w:rPr>
        <w:t>Graphics</w:t>
      </w:r>
    </w:p>
    <w:p w:rsidR="0088138E" w:rsidRPr="007006A6" w:rsidRDefault="00FF3C8F" w:rsidP="0088138E">
      <w:pPr>
        <w:rPr>
          <w:rFonts w:asciiTheme="minorHAnsi" w:hAnsiTheme="minorHAnsi"/>
          <w:sz w:val="24"/>
          <w:szCs w:val="24"/>
        </w:rPr>
      </w:pPr>
      <w:r w:rsidRPr="007006A6">
        <w:rPr>
          <w:rFonts w:asciiTheme="minorHAnsi" w:hAnsiTheme="minorHAnsi"/>
          <w:sz w:val="24"/>
          <w:szCs w:val="24"/>
        </w:rPr>
        <w:t>Found a</w:t>
      </w:r>
      <w:r w:rsidR="0088138E" w:rsidRPr="007006A6">
        <w:rPr>
          <w:rFonts w:asciiTheme="minorHAnsi" w:hAnsiTheme="minorHAnsi"/>
          <w:sz w:val="24"/>
          <w:szCs w:val="24"/>
        </w:rPr>
        <w:t>t this link on the KRI website</w:t>
      </w:r>
      <w:r w:rsidR="006A49A4">
        <w:rPr>
          <w:rFonts w:asciiTheme="minorHAnsi" w:hAnsiTheme="minorHAnsi"/>
          <w:sz w:val="24"/>
          <w:szCs w:val="24"/>
        </w:rPr>
        <w:t xml:space="preserve"> </w:t>
      </w:r>
      <w:r w:rsidR="006A49A4" w:rsidRPr="006A49A4">
        <w:rPr>
          <w:rFonts w:asciiTheme="minorHAnsi" w:hAnsiTheme="minorHAnsi"/>
          <w:i/>
          <w:sz w:val="24"/>
          <w:szCs w:val="24"/>
        </w:rPr>
        <w:t>(including</w:t>
      </w:r>
      <w:r w:rsidR="00E51E18" w:rsidRPr="006A49A4">
        <w:rPr>
          <w:rFonts w:asciiTheme="minorHAnsi" w:hAnsiTheme="minorHAnsi"/>
          <w:i/>
          <w:sz w:val="24"/>
          <w:szCs w:val="24"/>
        </w:rPr>
        <w:t xml:space="preserve"> brochure templates</w:t>
      </w:r>
      <w:r w:rsidR="006A49A4" w:rsidRPr="006A49A4">
        <w:rPr>
          <w:rFonts w:asciiTheme="minorHAnsi" w:hAnsiTheme="minorHAnsi"/>
          <w:i/>
          <w:sz w:val="24"/>
          <w:szCs w:val="24"/>
        </w:rPr>
        <w:t>)</w:t>
      </w:r>
      <w:r w:rsidR="0088138E" w:rsidRPr="007006A6">
        <w:rPr>
          <w:rFonts w:asciiTheme="minorHAnsi" w:hAnsiTheme="minorHAnsi"/>
          <w:sz w:val="24"/>
          <w:szCs w:val="24"/>
        </w:rPr>
        <w:t>:</w:t>
      </w:r>
    </w:p>
    <w:p w:rsidR="004846EE" w:rsidRPr="007006A6" w:rsidRDefault="0045385F" w:rsidP="0088138E">
      <w:pPr>
        <w:rPr>
          <w:rFonts w:asciiTheme="minorHAnsi" w:hAnsiTheme="minorHAnsi"/>
        </w:rPr>
      </w:pPr>
      <w:hyperlink r:id="rId7" w:history="1">
        <w:r w:rsidR="004846EE" w:rsidRPr="007006A6">
          <w:rPr>
            <w:rStyle w:val="Hyperlink"/>
            <w:rFonts w:asciiTheme="minorHAnsi" w:hAnsiTheme="minorHAnsi"/>
          </w:rPr>
          <w:t>http://www.kundaliniresearchinstitute.org/21stages/21-Stages-support.html</w:t>
        </w:r>
      </w:hyperlink>
    </w:p>
    <w:p w:rsidR="0088138E" w:rsidRPr="007006A6" w:rsidRDefault="0088138E" w:rsidP="0088138E">
      <w:pPr>
        <w:rPr>
          <w:rFonts w:asciiTheme="minorHAnsi" w:hAnsiTheme="minorHAnsi"/>
          <w:sz w:val="24"/>
          <w:szCs w:val="24"/>
        </w:rPr>
      </w:pPr>
      <w:r w:rsidRPr="007006A6">
        <w:rPr>
          <w:rFonts w:asciiTheme="minorHAnsi" w:hAnsiTheme="minorHAnsi"/>
          <w:sz w:val="24"/>
          <w:szCs w:val="24"/>
        </w:rPr>
        <w:t xml:space="preserve">Go </w:t>
      </w:r>
      <w:proofErr w:type="gramStart"/>
      <w:r w:rsidRPr="007006A6">
        <w:rPr>
          <w:rFonts w:asciiTheme="minorHAnsi" w:hAnsiTheme="minorHAnsi"/>
          <w:sz w:val="24"/>
          <w:szCs w:val="24"/>
        </w:rPr>
        <w:t>to:</w:t>
      </w:r>
      <w:proofErr w:type="gramEnd"/>
      <w:r w:rsidRPr="007006A6">
        <w:rPr>
          <w:rFonts w:asciiTheme="minorHAnsi" w:hAnsiTheme="minorHAnsi"/>
          <w:sz w:val="24"/>
          <w:szCs w:val="24"/>
        </w:rPr>
        <w:t xml:space="preserve">  “</w:t>
      </w:r>
      <w:r w:rsidR="004846EE" w:rsidRPr="007006A6">
        <w:rPr>
          <w:rFonts w:asciiTheme="minorHAnsi" w:hAnsiTheme="minorHAnsi"/>
          <w:sz w:val="24"/>
          <w:szCs w:val="24"/>
        </w:rPr>
        <w:t>PR</w:t>
      </w:r>
      <w:r w:rsidRPr="007006A6">
        <w:rPr>
          <w:rFonts w:asciiTheme="minorHAnsi" w:hAnsiTheme="minorHAnsi"/>
          <w:sz w:val="24"/>
          <w:szCs w:val="24"/>
        </w:rPr>
        <w:t>”</w:t>
      </w:r>
      <w:r w:rsidR="004846EE" w:rsidRPr="007006A6">
        <w:rPr>
          <w:rFonts w:asciiTheme="minorHAnsi" w:hAnsiTheme="minorHAnsi"/>
          <w:sz w:val="24"/>
          <w:szCs w:val="24"/>
        </w:rPr>
        <w:t xml:space="preserve"> section</w:t>
      </w:r>
      <w:r w:rsidRPr="007006A6">
        <w:rPr>
          <w:rFonts w:asciiTheme="minorHAnsi" w:hAnsiTheme="minorHAnsi"/>
          <w:sz w:val="24"/>
          <w:szCs w:val="24"/>
        </w:rPr>
        <w:t xml:space="preserve"> for</w:t>
      </w:r>
      <w:r w:rsidR="00FF3C8F" w:rsidRPr="007006A6">
        <w:rPr>
          <w:rFonts w:asciiTheme="minorHAnsi" w:hAnsiTheme="minorHAnsi"/>
          <w:sz w:val="24"/>
          <w:szCs w:val="24"/>
        </w:rPr>
        <w:t xml:space="preserve"> the</w:t>
      </w:r>
      <w:r w:rsidRPr="007006A6">
        <w:rPr>
          <w:rFonts w:asciiTheme="minorHAnsi" w:hAnsiTheme="minorHAnsi"/>
          <w:sz w:val="24"/>
          <w:szCs w:val="24"/>
        </w:rPr>
        <w:t xml:space="preserve"> link to each image.</w:t>
      </w:r>
    </w:p>
    <w:p w:rsidR="0088138E" w:rsidRPr="007006A6" w:rsidRDefault="0088138E" w:rsidP="00F40E47">
      <w:pPr>
        <w:pStyle w:val="ListParagraph"/>
        <w:numPr>
          <w:ilvl w:val="0"/>
          <w:numId w:val="7"/>
        </w:numPr>
        <w:rPr>
          <w:rFonts w:asciiTheme="minorHAnsi" w:hAnsiTheme="minorHAnsi"/>
          <w:sz w:val="24"/>
          <w:szCs w:val="24"/>
        </w:rPr>
      </w:pPr>
      <w:r w:rsidRPr="007006A6">
        <w:rPr>
          <w:rFonts w:asciiTheme="minorHAnsi" w:hAnsiTheme="minorHAnsi"/>
          <w:sz w:val="24"/>
          <w:szCs w:val="24"/>
        </w:rPr>
        <w:t>Yogi Bhajan photo</w:t>
      </w:r>
      <w:r w:rsidR="002E2030">
        <w:rPr>
          <w:rFonts w:asciiTheme="minorHAnsi" w:hAnsiTheme="minorHAnsi"/>
          <w:sz w:val="24"/>
          <w:szCs w:val="24"/>
        </w:rPr>
        <w:t xml:space="preserve"> – </w:t>
      </w:r>
      <w:r w:rsidR="002E2030">
        <w:rPr>
          <w:rFonts w:asciiTheme="minorHAnsi" w:hAnsiTheme="minorHAnsi"/>
          <w:b/>
          <w:sz w:val="24"/>
          <w:szCs w:val="24"/>
        </w:rPr>
        <w:t>required</w:t>
      </w:r>
      <w:r w:rsidR="002E2030">
        <w:rPr>
          <w:rFonts w:asciiTheme="minorHAnsi" w:hAnsiTheme="minorHAnsi"/>
          <w:sz w:val="24"/>
          <w:szCs w:val="24"/>
        </w:rPr>
        <w:t xml:space="preserve">, </w:t>
      </w:r>
      <w:r w:rsidR="002E2030">
        <w:rPr>
          <w:rFonts w:asciiTheme="minorHAnsi" w:hAnsiTheme="minorHAnsi"/>
          <w:sz w:val="24"/>
          <w:szCs w:val="24"/>
          <w:u w:val="single"/>
        </w:rPr>
        <w:t>choose at least one</w:t>
      </w:r>
      <w:r w:rsidR="002E2030">
        <w:rPr>
          <w:rFonts w:asciiTheme="minorHAnsi" w:hAnsiTheme="minorHAnsi"/>
          <w:sz w:val="24"/>
          <w:szCs w:val="24"/>
        </w:rPr>
        <w:t xml:space="preserve"> from selection provided</w:t>
      </w:r>
    </w:p>
    <w:p w:rsidR="0088138E" w:rsidRPr="007006A6" w:rsidRDefault="0088138E" w:rsidP="00F40E47">
      <w:pPr>
        <w:pStyle w:val="ListParagraph"/>
        <w:numPr>
          <w:ilvl w:val="0"/>
          <w:numId w:val="7"/>
        </w:numPr>
        <w:rPr>
          <w:rFonts w:asciiTheme="minorHAnsi" w:hAnsiTheme="minorHAnsi"/>
          <w:sz w:val="24"/>
          <w:szCs w:val="24"/>
        </w:rPr>
      </w:pPr>
      <w:r w:rsidRPr="007006A6">
        <w:rPr>
          <w:rFonts w:asciiTheme="minorHAnsi" w:hAnsiTheme="minorHAnsi"/>
          <w:sz w:val="24"/>
          <w:szCs w:val="24"/>
        </w:rPr>
        <w:t>Approved KRI Logo</w:t>
      </w:r>
      <w:r w:rsidR="00967747">
        <w:rPr>
          <w:rFonts w:asciiTheme="minorHAnsi" w:hAnsiTheme="minorHAnsi"/>
          <w:sz w:val="24"/>
          <w:szCs w:val="24"/>
        </w:rPr>
        <w:t xml:space="preserve"> - </w:t>
      </w:r>
      <w:r w:rsidR="00967747">
        <w:rPr>
          <w:rFonts w:asciiTheme="minorHAnsi" w:hAnsiTheme="minorHAnsi"/>
          <w:b/>
          <w:sz w:val="24"/>
          <w:szCs w:val="24"/>
        </w:rPr>
        <w:t>required</w:t>
      </w:r>
    </w:p>
    <w:p w:rsidR="00967747" w:rsidRPr="00967747" w:rsidRDefault="002E2030" w:rsidP="00F40E47">
      <w:pPr>
        <w:pStyle w:val="ListParagraph"/>
        <w:numPr>
          <w:ilvl w:val="0"/>
          <w:numId w:val="7"/>
        </w:numPr>
        <w:rPr>
          <w:rFonts w:asciiTheme="minorHAnsi" w:hAnsiTheme="minorHAnsi"/>
          <w:sz w:val="24"/>
          <w:szCs w:val="24"/>
        </w:rPr>
      </w:pPr>
      <w:r>
        <w:rPr>
          <w:rFonts w:asciiTheme="minorHAnsi" w:hAnsiTheme="minorHAnsi"/>
          <w:i/>
          <w:sz w:val="24"/>
          <w:szCs w:val="24"/>
        </w:rPr>
        <w:t xml:space="preserve">Optional: </w:t>
      </w:r>
    </w:p>
    <w:p w:rsidR="00967747" w:rsidRDefault="004846EE" w:rsidP="00967747">
      <w:pPr>
        <w:pStyle w:val="ListParagraph"/>
        <w:numPr>
          <w:ilvl w:val="1"/>
          <w:numId w:val="7"/>
        </w:numPr>
        <w:rPr>
          <w:rFonts w:asciiTheme="minorHAnsi" w:hAnsiTheme="minorHAnsi"/>
          <w:sz w:val="24"/>
          <w:szCs w:val="24"/>
        </w:rPr>
      </w:pPr>
      <w:r w:rsidRPr="007006A6">
        <w:rPr>
          <w:rFonts w:asciiTheme="minorHAnsi" w:hAnsiTheme="minorHAnsi"/>
          <w:sz w:val="24"/>
          <w:szCs w:val="24"/>
        </w:rPr>
        <w:t>Purple</w:t>
      </w:r>
      <w:r w:rsidR="008A7899" w:rsidRPr="007006A6">
        <w:rPr>
          <w:rFonts w:asciiTheme="minorHAnsi" w:hAnsiTheme="minorHAnsi"/>
          <w:sz w:val="24"/>
          <w:szCs w:val="24"/>
        </w:rPr>
        <w:t xml:space="preserve"> Level </w:t>
      </w:r>
      <w:r w:rsidRPr="007006A6">
        <w:rPr>
          <w:rFonts w:asciiTheme="minorHAnsi" w:hAnsiTheme="minorHAnsi"/>
          <w:sz w:val="24"/>
          <w:szCs w:val="24"/>
        </w:rPr>
        <w:t>3</w:t>
      </w:r>
      <w:r w:rsidR="0088138E" w:rsidRPr="007006A6">
        <w:rPr>
          <w:rFonts w:asciiTheme="minorHAnsi" w:hAnsiTheme="minorHAnsi"/>
          <w:sz w:val="24"/>
          <w:szCs w:val="24"/>
        </w:rPr>
        <w:t xml:space="preserve"> seal/emblem</w:t>
      </w:r>
    </w:p>
    <w:p w:rsidR="00967747" w:rsidRPr="00967747" w:rsidRDefault="00E51E18" w:rsidP="00967747">
      <w:pPr>
        <w:pStyle w:val="ListParagraph"/>
        <w:numPr>
          <w:ilvl w:val="1"/>
          <w:numId w:val="7"/>
        </w:numPr>
        <w:rPr>
          <w:rFonts w:asciiTheme="minorHAnsi" w:hAnsiTheme="minorHAnsi"/>
          <w:sz w:val="24"/>
          <w:szCs w:val="24"/>
        </w:rPr>
      </w:pPr>
      <w:r w:rsidRPr="00967747">
        <w:rPr>
          <w:rFonts w:asciiTheme="minorHAnsi" w:hAnsiTheme="minorHAnsi"/>
          <w:sz w:val="24"/>
          <w:szCs w:val="24"/>
        </w:rPr>
        <w:t>“Smiling Spiral” image</w:t>
      </w:r>
    </w:p>
    <w:p w:rsidR="007006A6" w:rsidRDefault="007006A6" w:rsidP="00967747">
      <w:pPr>
        <w:pStyle w:val="ListParagraph"/>
        <w:numPr>
          <w:ilvl w:val="1"/>
          <w:numId w:val="7"/>
        </w:numPr>
        <w:rPr>
          <w:rFonts w:asciiTheme="minorHAnsi" w:hAnsiTheme="minorHAnsi"/>
          <w:sz w:val="24"/>
          <w:szCs w:val="24"/>
        </w:rPr>
      </w:pPr>
      <w:r w:rsidRPr="007006A6">
        <w:rPr>
          <w:rFonts w:asciiTheme="minorHAnsi" w:hAnsiTheme="minorHAnsi"/>
          <w:sz w:val="24"/>
          <w:szCs w:val="24"/>
        </w:rPr>
        <w:t>Use gold and purple color theme</w:t>
      </w:r>
    </w:p>
    <w:p w:rsidR="00593BDD" w:rsidRPr="007006A6" w:rsidRDefault="00593BDD" w:rsidP="00593BDD">
      <w:pPr>
        <w:pStyle w:val="ListParagraph"/>
        <w:rPr>
          <w:rFonts w:asciiTheme="minorHAnsi" w:hAnsiTheme="minorHAnsi"/>
          <w:sz w:val="24"/>
          <w:szCs w:val="24"/>
        </w:rPr>
      </w:pPr>
    </w:p>
    <w:p w:rsidR="0088138E" w:rsidRPr="007006A6" w:rsidRDefault="0088138E" w:rsidP="0088138E">
      <w:pPr>
        <w:rPr>
          <w:rFonts w:asciiTheme="minorHAnsi" w:hAnsiTheme="minorHAnsi"/>
          <w:b/>
          <w:sz w:val="24"/>
          <w:szCs w:val="24"/>
          <w:u w:val="single"/>
        </w:rPr>
      </w:pPr>
      <w:r w:rsidRPr="007006A6">
        <w:rPr>
          <w:rFonts w:asciiTheme="minorHAnsi" w:hAnsiTheme="minorHAnsi"/>
          <w:b/>
          <w:sz w:val="24"/>
          <w:szCs w:val="24"/>
          <w:u w:val="single"/>
        </w:rPr>
        <w:t>Text</w:t>
      </w:r>
    </w:p>
    <w:p w:rsidR="00F40E47" w:rsidRPr="007006A6" w:rsidRDefault="0088138E" w:rsidP="00F40E47">
      <w:pPr>
        <w:pStyle w:val="ListParagraph"/>
        <w:numPr>
          <w:ilvl w:val="0"/>
          <w:numId w:val="8"/>
        </w:numPr>
        <w:spacing w:line="276" w:lineRule="auto"/>
        <w:rPr>
          <w:rFonts w:asciiTheme="minorHAnsi" w:hAnsiTheme="minorHAnsi"/>
          <w:sz w:val="24"/>
          <w:szCs w:val="24"/>
        </w:rPr>
      </w:pPr>
      <w:r w:rsidRPr="007006A6">
        <w:rPr>
          <w:rFonts w:asciiTheme="minorHAnsi" w:hAnsiTheme="minorHAnsi"/>
          <w:sz w:val="24"/>
          <w:szCs w:val="24"/>
          <w:u w:val="single"/>
        </w:rPr>
        <w:t>Full program description</w:t>
      </w:r>
      <w:r w:rsidRPr="007006A6">
        <w:rPr>
          <w:rFonts w:asciiTheme="minorHAnsi" w:hAnsiTheme="minorHAnsi"/>
          <w:i/>
          <w:sz w:val="24"/>
          <w:szCs w:val="24"/>
        </w:rPr>
        <w:t xml:space="preserve"> (include in prominent part of text)</w:t>
      </w:r>
      <w:r w:rsidRPr="007006A6">
        <w:rPr>
          <w:rFonts w:asciiTheme="minorHAnsi" w:hAnsiTheme="minorHAnsi"/>
          <w:sz w:val="24"/>
          <w:szCs w:val="24"/>
        </w:rPr>
        <w:t>: </w:t>
      </w:r>
    </w:p>
    <w:p w:rsidR="00BD26C7" w:rsidRDefault="007006A6" w:rsidP="00BD26C7">
      <w:pPr>
        <w:pStyle w:val="PlainText"/>
        <w:numPr>
          <w:ilvl w:val="0"/>
          <w:numId w:val="13"/>
        </w:numPr>
        <w:spacing w:after="120"/>
        <w:ind w:right="-360"/>
        <w:jc w:val="both"/>
        <w:rPr>
          <w:rFonts w:asciiTheme="minorHAnsi" w:hAnsiTheme="minorHAnsi"/>
          <w:sz w:val="24"/>
        </w:rPr>
      </w:pPr>
      <w:r w:rsidRPr="007006A6">
        <w:rPr>
          <w:rFonts w:asciiTheme="minorHAnsi" w:hAnsiTheme="minorHAnsi"/>
          <w:color w:val="000000"/>
          <w:sz w:val="24"/>
        </w:rPr>
        <w:t>KRI 21 Stages of Meditation program in Kundalini Yoga as taught by Yogi Bhajan®.</w:t>
      </w:r>
    </w:p>
    <w:p w:rsidR="00BD26C7" w:rsidRPr="00BD26C7" w:rsidRDefault="00BD26C7" w:rsidP="00BD26C7">
      <w:pPr>
        <w:pStyle w:val="ListParagraph"/>
        <w:numPr>
          <w:ilvl w:val="0"/>
          <w:numId w:val="8"/>
        </w:numPr>
        <w:spacing w:line="276" w:lineRule="auto"/>
        <w:rPr>
          <w:rFonts w:asciiTheme="minorHAnsi" w:hAnsiTheme="minorHAnsi"/>
          <w:sz w:val="24"/>
          <w:szCs w:val="24"/>
        </w:rPr>
      </w:pPr>
      <w:r>
        <w:rPr>
          <w:rFonts w:asciiTheme="minorHAnsi" w:hAnsiTheme="minorHAnsi"/>
          <w:sz w:val="24"/>
          <w:szCs w:val="24"/>
          <w:u w:val="single"/>
        </w:rPr>
        <w:t>Include the statement</w:t>
      </w:r>
      <w:r>
        <w:rPr>
          <w:rFonts w:asciiTheme="minorHAnsi" w:hAnsiTheme="minorHAnsi"/>
          <w:sz w:val="24"/>
          <w:szCs w:val="24"/>
        </w:rPr>
        <w:t>:</w:t>
      </w:r>
    </w:p>
    <w:p w:rsidR="00BD26C7" w:rsidRPr="00593BDD" w:rsidRDefault="00BD26C7" w:rsidP="00593BDD">
      <w:pPr>
        <w:pStyle w:val="PlainText"/>
        <w:numPr>
          <w:ilvl w:val="0"/>
          <w:numId w:val="13"/>
        </w:numPr>
        <w:ind w:right="-360"/>
        <w:rPr>
          <w:rFonts w:asciiTheme="minorHAnsi" w:hAnsiTheme="minorHAnsi"/>
          <w:sz w:val="24"/>
        </w:rPr>
      </w:pPr>
      <w:proofErr w:type="gramStart"/>
      <w:r w:rsidRPr="007006A6">
        <w:rPr>
          <w:rFonts w:asciiTheme="minorHAnsi" w:hAnsiTheme="minorHAnsi"/>
          <w:color w:val="000000"/>
          <w:sz w:val="24"/>
        </w:rPr>
        <w:t>21</w:t>
      </w:r>
      <w:proofErr w:type="gramEnd"/>
      <w:r w:rsidRPr="007006A6">
        <w:rPr>
          <w:rFonts w:asciiTheme="minorHAnsi" w:hAnsiTheme="minorHAnsi"/>
          <w:color w:val="000000"/>
          <w:sz w:val="24"/>
        </w:rPr>
        <w:t xml:space="preserve"> Stages of Meditation</w:t>
      </w:r>
      <w:r>
        <w:rPr>
          <w:rFonts w:asciiTheme="minorHAnsi" w:hAnsiTheme="minorHAnsi"/>
          <w:color w:val="000000"/>
          <w:sz w:val="24"/>
        </w:rPr>
        <w:t xml:space="preserve"> is part of the intensive group meditation requirement for the KRI Level 3 program.</w:t>
      </w:r>
    </w:p>
    <w:p w:rsidR="00593BDD" w:rsidRDefault="00593BDD" w:rsidP="00593BDD">
      <w:pPr>
        <w:pStyle w:val="PlainText"/>
        <w:ind w:left="1080" w:right="-360"/>
        <w:rPr>
          <w:rFonts w:asciiTheme="minorHAnsi" w:hAnsiTheme="minorHAnsi"/>
          <w:sz w:val="24"/>
        </w:rPr>
      </w:pPr>
    </w:p>
    <w:p w:rsidR="00407F13" w:rsidRPr="007006A6" w:rsidRDefault="00407F13" w:rsidP="00407F13">
      <w:pPr>
        <w:rPr>
          <w:rFonts w:asciiTheme="minorHAnsi" w:hAnsiTheme="minorHAnsi"/>
          <w:b/>
          <w:sz w:val="24"/>
          <w:szCs w:val="24"/>
          <w:u w:val="single"/>
        </w:rPr>
      </w:pPr>
      <w:r w:rsidRPr="007006A6">
        <w:rPr>
          <w:rFonts w:asciiTheme="minorHAnsi" w:hAnsiTheme="minorHAnsi"/>
          <w:b/>
          <w:sz w:val="24"/>
          <w:szCs w:val="24"/>
          <w:u w:val="single"/>
        </w:rPr>
        <w:t>Training Team</w:t>
      </w:r>
    </w:p>
    <w:p w:rsidR="0002033A" w:rsidRDefault="0002033A" w:rsidP="00A26E73">
      <w:pPr>
        <w:pStyle w:val="ListParagraph"/>
        <w:numPr>
          <w:ilvl w:val="0"/>
          <w:numId w:val="11"/>
        </w:numPr>
        <w:rPr>
          <w:rFonts w:asciiTheme="minorHAnsi" w:hAnsiTheme="minorHAnsi"/>
          <w:sz w:val="24"/>
          <w:szCs w:val="24"/>
        </w:rPr>
      </w:pPr>
      <w:r w:rsidRPr="007006A6">
        <w:rPr>
          <w:rFonts w:asciiTheme="minorHAnsi" w:hAnsiTheme="minorHAnsi"/>
          <w:sz w:val="24"/>
          <w:szCs w:val="24"/>
        </w:rPr>
        <w:t xml:space="preserve">Only Level </w:t>
      </w:r>
      <w:r w:rsidR="00610675">
        <w:rPr>
          <w:rFonts w:asciiTheme="minorHAnsi" w:hAnsiTheme="minorHAnsi"/>
          <w:sz w:val="24"/>
          <w:szCs w:val="24"/>
        </w:rPr>
        <w:t>Two</w:t>
      </w:r>
      <w:r w:rsidRPr="007006A6">
        <w:rPr>
          <w:rFonts w:asciiTheme="minorHAnsi" w:hAnsiTheme="minorHAnsi"/>
          <w:sz w:val="24"/>
          <w:szCs w:val="24"/>
        </w:rPr>
        <w:t xml:space="preserve"> </w:t>
      </w:r>
      <w:r w:rsidR="007006A6">
        <w:rPr>
          <w:rFonts w:asciiTheme="minorHAnsi" w:hAnsiTheme="minorHAnsi"/>
          <w:sz w:val="24"/>
          <w:szCs w:val="24"/>
        </w:rPr>
        <w:t>Lead</w:t>
      </w:r>
      <w:r w:rsidRPr="007006A6">
        <w:rPr>
          <w:rFonts w:asciiTheme="minorHAnsi" w:hAnsiTheme="minorHAnsi"/>
          <w:sz w:val="24"/>
          <w:szCs w:val="24"/>
        </w:rPr>
        <w:t xml:space="preserve"> </w:t>
      </w:r>
      <w:r w:rsidR="007006A6">
        <w:rPr>
          <w:rFonts w:asciiTheme="minorHAnsi" w:hAnsiTheme="minorHAnsi"/>
          <w:sz w:val="24"/>
          <w:szCs w:val="24"/>
        </w:rPr>
        <w:t>Trainers</w:t>
      </w:r>
      <w:r w:rsidRPr="007006A6">
        <w:rPr>
          <w:rFonts w:asciiTheme="minorHAnsi" w:hAnsiTheme="minorHAnsi"/>
          <w:sz w:val="24"/>
          <w:szCs w:val="24"/>
        </w:rPr>
        <w:t xml:space="preserve"> may be included in the PR.</w:t>
      </w:r>
      <w:r w:rsidR="007006A6">
        <w:rPr>
          <w:rFonts w:asciiTheme="minorHAnsi" w:hAnsiTheme="minorHAnsi"/>
          <w:sz w:val="24"/>
          <w:szCs w:val="24"/>
        </w:rPr>
        <w:t xml:space="preserve"> If you are not sure about who may teach a 21 Stages course, contact KRI.</w:t>
      </w:r>
    </w:p>
    <w:p w:rsidR="00967747" w:rsidRPr="007006A6" w:rsidRDefault="00967747" w:rsidP="00967747">
      <w:pPr>
        <w:pStyle w:val="ListParagraph"/>
        <w:numPr>
          <w:ilvl w:val="0"/>
          <w:numId w:val="11"/>
        </w:numPr>
        <w:rPr>
          <w:rFonts w:asciiTheme="minorHAnsi" w:hAnsiTheme="minorHAnsi"/>
          <w:sz w:val="24"/>
          <w:szCs w:val="24"/>
        </w:rPr>
      </w:pPr>
      <w:r w:rsidRPr="00B76642">
        <w:rPr>
          <w:rFonts w:asciiTheme="minorHAnsi" w:hAnsiTheme="minorHAnsi"/>
          <w:sz w:val="24"/>
          <w:szCs w:val="24"/>
        </w:rPr>
        <w:t xml:space="preserve">List or feature the names of all the Aquarian Trainer Academy trainers who are on the </w:t>
      </w:r>
      <w:proofErr w:type="gramStart"/>
      <w:r w:rsidRPr="00B76642">
        <w:rPr>
          <w:rFonts w:asciiTheme="minorHAnsi" w:hAnsiTheme="minorHAnsi"/>
          <w:sz w:val="24"/>
          <w:szCs w:val="24"/>
        </w:rPr>
        <w:t>team</w:t>
      </w:r>
      <w:proofErr w:type="gramEnd"/>
      <w:r w:rsidRPr="00B76642">
        <w:rPr>
          <w:rFonts w:asciiTheme="minorHAnsi" w:hAnsiTheme="minorHAnsi"/>
          <w:sz w:val="24"/>
          <w:szCs w:val="24"/>
        </w:rPr>
        <w:t>.</w:t>
      </w:r>
    </w:p>
    <w:p w:rsidR="00593BDD" w:rsidRDefault="00593BDD" w:rsidP="00593BDD">
      <w:pPr>
        <w:pStyle w:val="ListParagraph"/>
        <w:rPr>
          <w:rFonts w:asciiTheme="minorHAnsi" w:hAnsiTheme="minorHAnsi"/>
          <w:sz w:val="24"/>
          <w:szCs w:val="24"/>
        </w:rPr>
      </w:pPr>
    </w:p>
    <w:p w:rsidR="004C5800" w:rsidRPr="007006A6" w:rsidRDefault="004C5800" w:rsidP="004C5800">
      <w:pPr>
        <w:rPr>
          <w:rFonts w:asciiTheme="minorHAnsi" w:hAnsiTheme="minorHAnsi"/>
          <w:b/>
          <w:sz w:val="24"/>
          <w:szCs w:val="24"/>
        </w:rPr>
      </w:pPr>
      <w:r w:rsidRPr="007006A6">
        <w:rPr>
          <w:rFonts w:asciiTheme="minorHAnsi" w:hAnsiTheme="minorHAnsi"/>
          <w:b/>
          <w:sz w:val="24"/>
          <w:szCs w:val="24"/>
          <w:u w:val="single"/>
        </w:rPr>
        <w:t>Text Standards</w:t>
      </w:r>
    </w:p>
    <w:p w:rsidR="00610675" w:rsidRPr="00967747" w:rsidRDefault="00BD26C7" w:rsidP="00967747">
      <w:pPr>
        <w:pStyle w:val="ListParagraph"/>
        <w:numPr>
          <w:ilvl w:val="0"/>
          <w:numId w:val="1"/>
        </w:numPr>
        <w:rPr>
          <w:rFonts w:asciiTheme="minorHAnsi" w:hAnsiTheme="minorHAnsi"/>
          <w:sz w:val="24"/>
          <w:szCs w:val="24"/>
        </w:rPr>
      </w:pPr>
      <w:r>
        <w:rPr>
          <w:rFonts w:asciiTheme="minorHAnsi" w:hAnsiTheme="minorHAnsi"/>
          <w:sz w:val="24"/>
          <w:szCs w:val="24"/>
        </w:rPr>
        <w:t>When r</w:t>
      </w:r>
      <w:r w:rsidR="0002033A" w:rsidRPr="007006A6">
        <w:rPr>
          <w:rFonts w:asciiTheme="minorHAnsi" w:hAnsiTheme="minorHAnsi"/>
          <w:sz w:val="24"/>
          <w:szCs w:val="24"/>
        </w:rPr>
        <w:t>efer</w:t>
      </w:r>
      <w:r>
        <w:rPr>
          <w:rFonts w:asciiTheme="minorHAnsi" w:hAnsiTheme="minorHAnsi"/>
          <w:sz w:val="24"/>
          <w:szCs w:val="24"/>
        </w:rPr>
        <w:t>ring to 21 Stages as part of Level Three: use</w:t>
      </w:r>
      <w:r w:rsidR="0002033A" w:rsidRPr="007006A6">
        <w:rPr>
          <w:rFonts w:asciiTheme="minorHAnsi" w:hAnsiTheme="minorHAnsi"/>
          <w:sz w:val="24"/>
          <w:szCs w:val="24"/>
        </w:rPr>
        <w:t xml:space="preserve"> Level </w:t>
      </w:r>
      <w:r>
        <w:rPr>
          <w:rFonts w:asciiTheme="minorHAnsi" w:hAnsiTheme="minorHAnsi"/>
          <w:sz w:val="24"/>
          <w:szCs w:val="24"/>
        </w:rPr>
        <w:t>3</w:t>
      </w:r>
      <w:r w:rsidR="00F811A6" w:rsidRPr="007006A6">
        <w:rPr>
          <w:rFonts w:asciiTheme="minorHAnsi" w:hAnsiTheme="minorHAnsi"/>
          <w:sz w:val="24"/>
          <w:szCs w:val="24"/>
        </w:rPr>
        <w:t xml:space="preserve"> or Level </w:t>
      </w:r>
      <w:r>
        <w:rPr>
          <w:rFonts w:asciiTheme="minorHAnsi" w:hAnsiTheme="minorHAnsi"/>
          <w:sz w:val="24"/>
          <w:szCs w:val="24"/>
        </w:rPr>
        <w:t>Three</w:t>
      </w:r>
      <w:r w:rsidR="00677F0D" w:rsidRPr="007006A6">
        <w:rPr>
          <w:rFonts w:asciiTheme="minorHAnsi" w:hAnsiTheme="minorHAnsi"/>
          <w:i/>
          <w:sz w:val="24"/>
          <w:szCs w:val="24"/>
        </w:rPr>
        <w:t xml:space="preserve"> </w:t>
      </w:r>
      <w:r w:rsidR="00F811A6" w:rsidRPr="007006A6">
        <w:rPr>
          <w:rFonts w:asciiTheme="minorHAnsi" w:hAnsiTheme="minorHAnsi"/>
          <w:i/>
          <w:sz w:val="24"/>
          <w:szCs w:val="24"/>
        </w:rPr>
        <w:t>(</w:t>
      </w:r>
      <w:r w:rsidR="00FF3C8F" w:rsidRPr="007006A6">
        <w:rPr>
          <w:rFonts w:asciiTheme="minorHAnsi" w:hAnsiTheme="minorHAnsi"/>
          <w:i/>
          <w:sz w:val="24"/>
          <w:szCs w:val="24"/>
          <w:u w:val="single"/>
        </w:rPr>
        <w:t>do not</w:t>
      </w:r>
      <w:r w:rsidR="00FF3C8F" w:rsidRPr="007006A6">
        <w:rPr>
          <w:rFonts w:asciiTheme="minorHAnsi" w:hAnsiTheme="minorHAnsi"/>
          <w:i/>
          <w:sz w:val="24"/>
          <w:szCs w:val="24"/>
        </w:rPr>
        <w:t xml:space="preserve"> use </w:t>
      </w:r>
      <w:r w:rsidR="00F811A6" w:rsidRPr="007006A6">
        <w:rPr>
          <w:rFonts w:asciiTheme="minorHAnsi" w:hAnsiTheme="minorHAnsi"/>
          <w:i/>
          <w:sz w:val="24"/>
          <w:szCs w:val="24"/>
        </w:rPr>
        <w:t>Roman numerals</w:t>
      </w:r>
      <w:r w:rsidR="00FF3C8F" w:rsidRPr="007006A6">
        <w:rPr>
          <w:rFonts w:asciiTheme="minorHAnsi" w:hAnsiTheme="minorHAnsi"/>
          <w:i/>
          <w:sz w:val="24"/>
          <w:szCs w:val="24"/>
        </w:rPr>
        <w:t xml:space="preserve"> such as Level </w:t>
      </w:r>
      <w:r>
        <w:rPr>
          <w:rFonts w:asciiTheme="minorHAnsi" w:hAnsiTheme="minorHAnsi"/>
          <w:i/>
          <w:sz w:val="24"/>
          <w:szCs w:val="24"/>
        </w:rPr>
        <w:t>I</w:t>
      </w:r>
      <w:r w:rsidR="0002033A" w:rsidRPr="007006A6">
        <w:rPr>
          <w:rFonts w:asciiTheme="minorHAnsi" w:hAnsiTheme="minorHAnsi"/>
          <w:i/>
          <w:sz w:val="24"/>
          <w:szCs w:val="24"/>
        </w:rPr>
        <w:t>I</w:t>
      </w:r>
      <w:r w:rsidR="00FF3C8F" w:rsidRPr="007006A6">
        <w:rPr>
          <w:rFonts w:asciiTheme="minorHAnsi" w:hAnsiTheme="minorHAnsi"/>
          <w:i/>
          <w:sz w:val="24"/>
          <w:szCs w:val="24"/>
        </w:rPr>
        <w:t>I</w:t>
      </w:r>
      <w:r w:rsidR="00F811A6" w:rsidRPr="007006A6">
        <w:rPr>
          <w:rFonts w:asciiTheme="minorHAnsi" w:hAnsiTheme="minorHAnsi"/>
          <w:i/>
          <w:sz w:val="24"/>
          <w:szCs w:val="24"/>
        </w:rPr>
        <w:t>)</w:t>
      </w:r>
    </w:p>
    <w:p w:rsidR="004C5800" w:rsidRPr="007006A6" w:rsidRDefault="006C5FCF" w:rsidP="006C5FCF">
      <w:pPr>
        <w:pStyle w:val="ListParagraph"/>
        <w:numPr>
          <w:ilvl w:val="0"/>
          <w:numId w:val="1"/>
        </w:numPr>
        <w:rPr>
          <w:rFonts w:asciiTheme="minorHAnsi" w:hAnsiTheme="minorHAnsi"/>
          <w:sz w:val="24"/>
          <w:szCs w:val="24"/>
        </w:rPr>
      </w:pPr>
      <w:r w:rsidRPr="007006A6">
        <w:rPr>
          <w:rFonts w:asciiTheme="minorHAnsi" w:hAnsiTheme="minorHAnsi"/>
          <w:sz w:val="24"/>
          <w:szCs w:val="24"/>
        </w:rPr>
        <w:t>The t</w:t>
      </w:r>
      <w:r w:rsidR="004C5800" w:rsidRPr="007006A6">
        <w:rPr>
          <w:rFonts w:asciiTheme="minorHAnsi" w:hAnsiTheme="minorHAnsi"/>
          <w:sz w:val="24"/>
          <w:szCs w:val="24"/>
        </w:rPr>
        <w:t>erm</w:t>
      </w:r>
      <w:r w:rsidRPr="007006A6">
        <w:rPr>
          <w:rFonts w:asciiTheme="minorHAnsi" w:hAnsiTheme="minorHAnsi"/>
          <w:sz w:val="24"/>
          <w:szCs w:val="24"/>
        </w:rPr>
        <w:t>s</w:t>
      </w:r>
      <w:r w:rsidR="004C5800" w:rsidRPr="007006A6">
        <w:rPr>
          <w:rFonts w:asciiTheme="minorHAnsi" w:hAnsiTheme="minorHAnsi"/>
          <w:sz w:val="24"/>
          <w:szCs w:val="24"/>
        </w:rPr>
        <w:t xml:space="preserve"> “Senior” or “Master” </w:t>
      </w:r>
      <w:r w:rsidRPr="007006A6">
        <w:rPr>
          <w:rFonts w:asciiTheme="minorHAnsi" w:hAnsiTheme="minorHAnsi"/>
          <w:sz w:val="24"/>
          <w:szCs w:val="24"/>
        </w:rPr>
        <w:t>are not appropriate references when describing</w:t>
      </w:r>
      <w:r w:rsidR="004C5800" w:rsidRPr="007006A6">
        <w:rPr>
          <w:rFonts w:asciiTheme="minorHAnsi" w:hAnsiTheme="minorHAnsi"/>
          <w:sz w:val="24"/>
          <w:szCs w:val="24"/>
        </w:rPr>
        <w:t xml:space="preserve"> individual trainers or training team</w:t>
      </w:r>
      <w:r w:rsidRPr="007006A6">
        <w:rPr>
          <w:rFonts w:asciiTheme="minorHAnsi" w:hAnsiTheme="minorHAnsi"/>
          <w:sz w:val="24"/>
          <w:szCs w:val="24"/>
        </w:rPr>
        <w:t>s – the correct reference is their standing in the Academy.</w:t>
      </w:r>
      <w:r w:rsidR="00F40E47" w:rsidRPr="007006A6">
        <w:rPr>
          <w:rFonts w:asciiTheme="minorHAnsi" w:hAnsiTheme="minorHAnsi"/>
          <w:sz w:val="24"/>
          <w:szCs w:val="24"/>
        </w:rPr>
        <w:t xml:space="preserve"> Use descriptive language in their bio to convey their credentials.</w:t>
      </w:r>
    </w:p>
    <w:p w:rsidR="004C5800" w:rsidRPr="007006A6" w:rsidRDefault="006C5FCF" w:rsidP="006C5FCF">
      <w:pPr>
        <w:pStyle w:val="ListParagraph"/>
        <w:numPr>
          <w:ilvl w:val="0"/>
          <w:numId w:val="1"/>
        </w:numPr>
        <w:rPr>
          <w:rFonts w:asciiTheme="minorHAnsi" w:hAnsiTheme="minorHAnsi"/>
          <w:sz w:val="24"/>
          <w:szCs w:val="24"/>
        </w:rPr>
      </w:pPr>
      <w:r w:rsidRPr="007006A6">
        <w:rPr>
          <w:rFonts w:asciiTheme="minorHAnsi" w:hAnsiTheme="minorHAnsi"/>
          <w:sz w:val="24"/>
          <w:szCs w:val="24"/>
        </w:rPr>
        <w:t>Avoid</w:t>
      </w:r>
      <w:r w:rsidR="004C5800" w:rsidRPr="007006A6">
        <w:rPr>
          <w:rFonts w:asciiTheme="minorHAnsi" w:hAnsiTheme="minorHAnsi"/>
          <w:sz w:val="24"/>
          <w:szCs w:val="24"/>
        </w:rPr>
        <w:t xml:space="preserve"> misleading or unsubstantiated claims </w:t>
      </w:r>
      <w:r w:rsidRPr="007006A6">
        <w:rPr>
          <w:rFonts w:asciiTheme="minorHAnsi" w:hAnsiTheme="minorHAnsi"/>
          <w:sz w:val="24"/>
          <w:szCs w:val="24"/>
        </w:rPr>
        <w:t>or guarantees, such as:</w:t>
      </w:r>
    </w:p>
    <w:p w:rsidR="006C5FCF" w:rsidRPr="007006A6" w:rsidRDefault="004C5800" w:rsidP="006C5FCF">
      <w:pPr>
        <w:pStyle w:val="ListParagraph"/>
        <w:numPr>
          <w:ilvl w:val="0"/>
          <w:numId w:val="2"/>
        </w:numPr>
        <w:rPr>
          <w:rFonts w:asciiTheme="minorHAnsi" w:hAnsiTheme="minorHAnsi"/>
          <w:sz w:val="24"/>
          <w:szCs w:val="24"/>
        </w:rPr>
      </w:pPr>
      <w:r w:rsidRPr="007006A6">
        <w:rPr>
          <w:rFonts w:asciiTheme="minorHAnsi" w:hAnsiTheme="minorHAnsi"/>
          <w:sz w:val="24"/>
          <w:szCs w:val="24"/>
        </w:rPr>
        <w:t>“</w:t>
      </w:r>
      <w:r w:rsidR="006C5FCF" w:rsidRPr="007006A6">
        <w:rPr>
          <w:rFonts w:asciiTheme="minorHAnsi" w:hAnsiTheme="minorHAnsi"/>
          <w:sz w:val="24"/>
          <w:szCs w:val="24"/>
        </w:rPr>
        <w:t>You will master Kundalini Yoga”</w:t>
      </w:r>
    </w:p>
    <w:p w:rsidR="006C5FCF" w:rsidRPr="007006A6" w:rsidRDefault="004C5800" w:rsidP="006C5FCF">
      <w:pPr>
        <w:pStyle w:val="ListParagraph"/>
        <w:numPr>
          <w:ilvl w:val="0"/>
          <w:numId w:val="2"/>
        </w:numPr>
        <w:rPr>
          <w:rFonts w:asciiTheme="minorHAnsi" w:hAnsiTheme="minorHAnsi"/>
          <w:sz w:val="24"/>
          <w:szCs w:val="24"/>
        </w:rPr>
      </w:pPr>
      <w:r w:rsidRPr="007006A6">
        <w:rPr>
          <w:rFonts w:asciiTheme="minorHAnsi" w:hAnsiTheme="minorHAnsi"/>
          <w:sz w:val="24"/>
          <w:szCs w:val="24"/>
        </w:rPr>
        <w:t>“</w:t>
      </w:r>
      <w:r w:rsidR="006C5FCF" w:rsidRPr="007006A6">
        <w:rPr>
          <w:rFonts w:asciiTheme="minorHAnsi" w:hAnsiTheme="minorHAnsi"/>
          <w:sz w:val="24"/>
          <w:szCs w:val="24"/>
        </w:rPr>
        <w:t xml:space="preserve">You will become a </w:t>
      </w:r>
      <w:r w:rsidRPr="007006A6">
        <w:rPr>
          <w:rFonts w:asciiTheme="minorHAnsi" w:hAnsiTheme="minorHAnsi"/>
          <w:sz w:val="24"/>
          <w:szCs w:val="24"/>
        </w:rPr>
        <w:t>Kundalini Yoga Master”</w:t>
      </w:r>
    </w:p>
    <w:p w:rsidR="006C5FCF" w:rsidRPr="007006A6" w:rsidRDefault="004C5800" w:rsidP="006C5FCF">
      <w:pPr>
        <w:pStyle w:val="ListParagraph"/>
        <w:numPr>
          <w:ilvl w:val="0"/>
          <w:numId w:val="2"/>
        </w:numPr>
        <w:rPr>
          <w:rFonts w:asciiTheme="minorHAnsi" w:hAnsiTheme="minorHAnsi"/>
          <w:sz w:val="24"/>
          <w:szCs w:val="24"/>
        </w:rPr>
      </w:pPr>
      <w:r w:rsidRPr="007006A6">
        <w:rPr>
          <w:rFonts w:asciiTheme="minorHAnsi" w:hAnsiTheme="minorHAnsi"/>
          <w:sz w:val="24"/>
          <w:szCs w:val="24"/>
        </w:rPr>
        <w:t>“We guarantee (or promise) you will be totally transformed.”</w:t>
      </w:r>
    </w:p>
    <w:p w:rsidR="00FF3C8F" w:rsidRPr="007006A6" w:rsidRDefault="004C5800" w:rsidP="00FF3C8F">
      <w:pPr>
        <w:pStyle w:val="ListParagraph"/>
        <w:numPr>
          <w:ilvl w:val="0"/>
          <w:numId w:val="2"/>
        </w:numPr>
        <w:rPr>
          <w:rFonts w:asciiTheme="minorHAnsi" w:hAnsiTheme="minorHAnsi"/>
          <w:sz w:val="24"/>
          <w:szCs w:val="24"/>
        </w:rPr>
      </w:pPr>
      <w:r w:rsidRPr="007006A6">
        <w:rPr>
          <w:rFonts w:asciiTheme="minorHAnsi" w:hAnsiTheme="minorHAnsi"/>
          <w:sz w:val="24"/>
          <w:szCs w:val="24"/>
        </w:rPr>
        <w:t>“You will achieve enlightenment”</w:t>
      </w:r>
    </w:p>
    <w:p w:rsidR="00BD26C7" w:rsidRDefault="00FF3C8F" w:rsidP="00AC6281">
      <w:pPr>
        <w:pStyle w:val="ListParagraph"/>
        <w:numPr>
          <w:ilvl w:val="0"/>
          <w:numId w:val="1"/>
        </w:numPr>
        <w:rPr>
          <w:rFonts w:asciiTheme="minorHAnsi" w:hAnsiTheme="minorHAnsi"/>
          <w:sz w:val="24"/>
          <w:szCs w:val="24"/>
        </w:rPr>
      </w:pPr>
      <w:r w:rsidRPr="00AC6281">
        <w:rPr>
          <w:rFonts w:asciiTheme="minorHAnsi" w:hAnsiTheme="minorHAnsi"/>
          <w:sz w:val="24"/>
          <w:szCs w:val="24"/>
        </w:rPr>
        <w:t>Instead, use of student testimonials is a great way to convey the impact this course has on peoples’ lives.</w:t>
      </w:r>
    </w:p>
    <w:p w:rsidR="00610675" w:rsidRPr="00AC6281" w:rsidRDefault="00610675" w:rsidP="00610675">
      <w:pPr>
        <w:pStyle w:val="ListParagraph"/>
        <w:rPr>
          <w:rFonts w:asciiTheme="minorHAnsi" w:hAnsiTheme="minorHAnsi"/>
          <w:sz w:val="24"/>
          <w:szCs w:val="24"/>
        </w:rPr>
      </w:pPr>
    </w:p>
    <w:p w:rsidR="00BD26C7" w:rsidRPr="00AC6281" w:rsidRDefault="00AC6281" w:rsidP="00AC6281">
      <w:pPr>
        <w:rPr>
          <w:rFonts w:asciiTheme="minorHAnsi" w:hAnsiTheme="minorHAnsi"/>
          <w:b/>
          <w:sz w:val="24"/>
          <w:szCs w:val="24"/>
          <w:u w:val="single"/>
        </w:rPr>
      </w:pPr>
      <w:r w:rsidRPr="00AC6281">
        <w:rPr>
          <w:rFonts w:asciiTheme="minorHAnsi" w:hAnsiTheme="minorHAnsi"/>
          <w:b/>
          <w:sz w:val="24"/>
          <w:szCs w:val="24"/>
          <w:u w:val="single"/>
        </w:rPr>
        <w:t>Course Format</w:t>
      </w:r>
    </w:p>
    <w:p w:rsidR="00AC6281" w:rsidRDefault="00AC6281" w:rsidP="00AC6281">
      <w:pPr>
        <w:pStyle w:val="PlainText"/>
        <w:numPr>
          <w:ilvl w:val="0"/>
          <w:numId w:val="18"/>
        </w:numPr>
        <w:ind w:right="-360"/>
        <w:rPr>
          <w:rFonts w:asciiTheme="minorHAnsi" w:hAnsiTheme="minorHAnsi"/>
          <w:sz w:val="24"/>
        </w:rPr>
      </w:pPr>
      <w:r w:rsidRPr="00AC6281">
        <w:rPr>
          <w:rFonts w:asciiTheme="minorHAnsi" w:hAnsiTheme="minorHAnsi"/>
          <w:sz w:val="24"/>
        </w:rPr>
        <w:t xml:space="preserve">If </w:t>
      </w:r>
      <w:r>
        <w:rPr>
          <w:rFonts w:asciiTheme="minorHAnsi" w:hAnsiTheme="minorHAnsi"/>
          <w:sz w:val="24"/>
        </w:rPr>
        <w:t>offering</w:t>
      </w:r>
      <w:r w:rsidRPr="00AC6281">
        <w:rPr>
          <w:rFonts w:asciiTheme="minorHAnsi" w:hAnsiTheme="minorHAnsi"/>
          <w:sz w:val="24"/>
        </w:rPr>
        <w:t xml:space="preserve"> the full </w:t>
      </w:r>
      <w:r>
        <w:rPr>
          <w:rFonts w:asciiTheme="minorHAnsi" w:hAnsiTheme="minorHAnsi"/>
          <w:sz w:val="24"/>
        </w:rPr>
        <w:t>six-</w:t>
      </w:r>
      <w:r w:rsidRPr="00AC6281">
        <w:rPr>
          <w:rFonts w:asciiTheme="minorHAnsi" w:hAnsiTheme="minorHAnsi"/>
          <w:sz w:val="24"/>
        </w:rPr>
        <w:t xml:space="preserve">day </w:t>
      </w:r>
      <w:r>
        <w:rPr>
          <w:rFonts w:asciiTheme="minorHAnsi" w:hAnsiTheme="minorHAnsi"/>
          <w:sz w:val="24"/>
        </w:rPr>
        <w:t>course, state</w:t>
      </w:r>
      <w:r w:rsidRPr="00AC6281">
        <w:rPr>
          <w:rFonts w:asciiTheme="minorHAnsi" w:hAnsiTheme="minorHAnsi"/>
          <w:sz w:val="24"/>
        </w:rPr>
        <w:t xml:space="preserve"> </w:t>
      </w:r>
      <w:r>
        <w:rPr>
          <w:rFonts w:asciiTheme="minorHAnsi" w:hAnsiTheme="minorHAnsi"/>
          <w:sz w:val="24"/>
        </w:rPr>
        <w:t>t</w:t>
      </w:r>
      <w:r w:rsidRPr="00AC6281">
        <w:rPr>
          <w:rFonts w:asciiTheme="minorHAnsi" w:hAnsiTheme="minorHAnsi"/>
          <w:sz w:val="24"/>
        </w:rPr>
        <w:t>here are 4</w:t>
      </w:r>
      <w:r>
        <w:rPr>
          <w:rFonts w:asciiTheme="minorHAnsi" w:hAnsiTheme="minorHAnsi"/>
          <w:sz w:val="24"/>
        </w:rPr>
        <w:t>8 hours of classroom time over six</w:t>
      </w:r>
      <w:r w:rsidRPr="00AC6281">
        <w:rPr>
          <w:rFonts w:asciiTheme="minorHAnsi" w:hAnsiTheme="minorHAnsi"/>
          <w:sz w:val="24"/>
        </w:rPr>
        <w:t xml:space="preserve"> days (or</w:t>
      </w:r>
      <w:r>
        <w:rPr>
          <w:rFonts w:asciiTheme="minorHAnsi" w:hAnsiTheme="minorHAnsi"/>
          <w:sz w:val="24"/>
        </w:rPr>
        <w:t xml:space="preserve"> longer if scheduled over</w:t>
      </w:r>
      <w:r w:rsidRPr="00AC6281">
        <w:rPr>
          <w:rFonts w:asciiTheme="minorHAnsi" w:hAnsiTheme="minorHAnsi"/>
          <w:sz w:val="24"/>
        </w:rPr>
        <w:t xml:space="preserve"> more days)</w:t>
      </w:r>
      <w:r>
        <w:rPr>
          <w:rFonts w:asciiTheme="minorHAnsi" w:hAnsiTheme="minorHAnsi"/>
          <w:sz w:val="24"/>
        </w:rPr>
        <w:t>.</w:t>
      </w:r>
    </w:p>
    <w:p w:rsidR="00AC6281" w:rsidRDefault="00AC6281" w:rsidP="00AC6281">
      <w:pPr>
        <w:pStyle w:val="PlainText"/>
        <w:numPr>
          <w:ilvl w:val="0"/>
          <w:numId w:val="18"/>
        </w:numPr>
        <w:ind w:right="-360"/>
        <w:rPr>
          <w:rFonts w:asciiTheme="minorHAnsi" w:hAnsiTheme="minorHAnsi"/>
          <w:sz w:val="24"/>
        </w:rPr>
      </w:pPr>
      <w:r w:rsidRPr="00AC6281">
        <w:rPr>
          <w:rFonts w:asciiTheme="minorHAnsi" w:hAnsiTheme="minorHAnsi"/>
          <w:sz w:val="24"/>
        </w:rPr>
        <w:t xml:space="preserve">If the course format is planned </w:t>
      </w:r>
      <w:r>
        <w:rPr>
          <w:rFonts w:asciiTheme="minorHAnsi" w:hAnsiTheme="minorHAnsi"/>
          <w:sz w:val="24"/>
        </w:rPr>
        <w:t>as</w:t>
      </w:r>
      <w:r w:rsidRPr="00AC6281">
        <w:rPr>
          <w:rFonts w:asciiTheme="minorHAnsi" w:hAnsiTheme="minorHAnsi"/>
          <w:sz w:val="24"/>
        </w:rPr>
        <w:t xml:space="preserve"> separate Journeys</w:t>
      </w:r>
      <w:r>
        <w:rPr>
          <w:rFonts w:asciiTheme="minorHAnsi" w:hAnsiTheme="minorHAnsi"/>
          <w:sz w:val="24"/>
        </w:rPr>
        <w:t xml:space="preserve">, </w:t>
      </w:r>
      <w:r w:rsidRPr="00AC6281">
        <w:rPr>
          <w:rFonts w:asciiTheme="minorHAnsi" w:hAnsiTheme="minorHAnsi"/>
          <w:sz w:val="24"/>
        </w:rPr>
        <w:t xml:space="preserve">specify the course will be </w:t>
      </w:r>
      <w:r>
        <w:rPr>
          <w:rFonts w:asciiTheme="minorHAnsi" w:hAnsiTheme="minorHAnsi"/>
          <w:sz w:val="24"/>
        </w:rPr>
        <w:t>three</w:t>
      </w:r>
      <w:r w:rsidRPr="00AC6281">
        <w:rPr>
          <w:rFonts w:asciiTheme="minorHAnsi" w:hAnsiTheme="minorHAnsi"/>
          <w:sz w:val="24"/>
        </w:rPr>
        <w:t xml:space="preserve"> two</w:t>
      </w:r>
      <w:r>
        <w:rPr>
          <w:rFonts w:asciiTheme="minorHAnsi" w:hAnsiTheme="minorHAnsi"/>
          <w:sz w:val="24"/>
        </w:rPr>
        <w:t>-</w:t>
      </w:r>
      <w:r w:rsidRPr="00AC6281">
        <w:rPr>
          <w:rFonts w:asciiTheme="minorHAnsi" w:hAnsiTheme="minorHAnsi"/>
          <w:sz w:val="24"/>
        </w:rPr>
        <w:t>day classroom sessions/Journeys:</w:t>
      </w:r>
    </w:p>
    <w:p w:rsidR="00AC6281" w:rsidRDefault="00AC6281" w:rsidP="00AC6281">
      <w:pPr>
        <w:pStyle w:val="PlainText"/>
        <w:numPr>
          <w:ilvl w:val="0"/>
          <w:numId w:val="19"/>
        </w:numPr>
        <w:ind w:right="-360"/>
        <w:rPr>
          <w:rFonts w:asciiTheme="minorHAnsi" w:hAnsiTheme="minorHAnsi"/>
          <w:sz w:val="24"/>
        </w:rPr>
      </w:pPr>
      <w:r w:rsidRPr="00AC6281">
        <w:rPr>
          <w:rFonts w:asciiTheme="minorHAnsi" w:hAnsiTheme="minorHAnsi"/>
          <w:sz w:val="24"/>
        </w:rPr>
        <w:t>First</w:t>
      </w:r>
      <w:r>
        <w:rPr>
          <w:rFonts w:asciiTheme="minorHAnsi" w:hAnsiTheme="minorHAnsi"/>
          <w:sz w:val="24"/>
        </w:rPr>
        <w:t xml:space="preserve"> Journey, The Crystallized Self</w:t>
      </w:r>
    </w:p>
    <w:p w:rsidR="00AC6281" w:rsidRDefault="00AC6281" w:rsidP="00AC6281">
      <w:pPr>
        <w:pStyle w:val="PlainText"/>
        <w:numPr>
          <w:ilvl w:val="0"/>
          <w:numId w:val="19"/>
        </w:numPr>
        <w:ind w:right="-360"/>
        <w:rPr>
          <w:rFonts w:asciiTheme="minorHAnsi" w:hAnsiTheme="minorHAnsi"/>
          <w:sz w:val="24"/>
        </w:rPr>
      </w:pPr>
      <w:r w:rsidRPr="00AC6281">
        <w:rPr>
          <w:rFonts w:asciiTheme="minorHAnsi" w:hAnsiTheme="minorHAnsi"/>
          <w:sz w:val="24"/>
        </w:rPr>
        <w:t>Seco</w:t>
      </w:r>
      <w:r>
        <w:rPr>
          <w:rFonts w:asciiTheme="minorHAnsi" w:hAnsiTheme="minorHAnsi"/>
          <w:sz w:val="24"/>
        </w:rPr>
        <w:t>nd Journey, The Expressive Self</w:t>
      </w:r>
    </w:p>
    <w:p w:rsidR="00AC6281" w:rsidRPr="00AC6281" w:rsidRDefault="00AC6281" w:rsidP="00AC6281">
      <w:pPr>
        <w:pStyle w:val="PlainText"/>
        <w:numPr>
          <w:ilvl w:val="0"/>
          <w:numId w:val="19"/>
        </w:numPr>
        <w:ind w:right="-360"/>
        <w:rPr>
          <w:rFonts w:asciiTheme="minorHAnsi" w:hAnsiTheme="minorHAnsi"/>
          <w:sz w:val="24"/>
        </w:rPr>
      </w:pPr>
      <w:r w:rsidRPr="00AC6281">
        <w:rPr>
          <w:rFonts w:asciiTheme="minorHAnsi" w:hAnsiTheme="minorHAnsi"/>
          <w:sz w:val="24"/>
        </w:rPr>
        <w:t>Third</w:t>
      </w:r>
      <w:r w:rsidR="00593BDD">
        <w:rPr>
          <w:rFonts w:asciiTheme="minorHAnsi" w:hAnsiTheme="minorHAnsi"/>
          <w:sz w:val="24"/>
        </w:rPr>
        <w:t xml:space="preserve"> Journey, The Transcendent Self</w:t>
      </w:r>
    </w:p>
    <w:p w:rsidR="00BD26C7" w:rsidRDefault="00AC6281" w:rsidP="00AC6281">
      <w:pPr>
        <w:rPr>
          <w:rFonts w:asciiTheme="minorHAnsi" w:hAnsiTheme="minorHAnsi"/>
          <w:sz w:val="24"/>
        </w:rPr>
      </w:pPr>
      <w:r w:rsidRPr="00AC6281">
        <w:rPr>
          <w:rFonts w:asciiTheme="minorHAnsi" w:hAnsiTheme="minorHAnsi"/>
          <w:sz w:val="24"/>
        </w:rPr>
        <w:t>.</w:t>
      </w:r>
    </w:p>
    <w:p w:rsidR="00593BDD" w:rsidRPr="007006A6" w:rsidRDefault="00593BDD" w:rsidP="00AC6281">
      <w:pPr>
        <w:rPr>
          <w:rFonts w:asciiTheme="minorHAnsi" w:hAnsiTheme="minorHAnsi"/>
          <w:sz w:val="24"/>
          <w:szCs w:val="24"/>
        </w:rPr>
      </w:pPr>
    </w:p>
    <w:p w:rsidR="00443890" w:rsidRPr="007006A6" w:rsidRDefault="00407F13" w:rsidP="004846EE">
      <w:pPr>
        <w:shd w:val="clear" w:color="auto" w:fill="7030A0"/>
        <w:rPr>
          <w:rFonts w:asciiTheme="minorHAnsi" w:hAnsiTheme="minorHAnsi"/>
          <w:b/>
          <w:color w:val="FFFFFF" w:themeColor="background1"/>
          <w:sz w:val="28"/>
          <w:szCs w:val="28"/>
        </w:rPr>
      </w:pPr>
      <w:r w:rsidRPr="007006A6">
        <w:rPr>
          <w:rFonts w:asciiTheme="minorHAnsi" w:hAnsiTheme="minorHAnsi"/>
          <w:b/>
          <w:color w:val="FFFFFF" w:themeColor="background1"/>
          <w:sz w:val="28"/>
          <w:szCs w:val="28"/>
        </w:rPr>
        <w:t xml:space="preserve">Part 2:  </w:t>
      </w:r>
      <w:r w:rsidR="00863423">
        <w:rPr>
          <w:rFonts w:asciiTheme="minorHAnsi" w:hAnsiTheme="minorHAnsi"/>
          <w:b/>
          <w:color w:val="FFFFFF" w:themeColor="background1"/>
          <w:sz w:val="28"/>
          <w:szCs w:val="28"/>
        </w:rPr>
        <w:t xml:space="preserve">Ideas for </w:t>
      </w:r>
      <w:r w:rsidR="00443890" w:rsidRPr="007006A6">
        <w:rPr>
          <w:rFonts w:asciiTheme="minorHAnsi" w:hAnsiTheme="minorHAnsi"/>
          <w:b/>
          <w:color w:val="FFFFFF" w:themeColor="background1"/>
          <w:sz w:val="28"/>
          <w:szCs w:val="28"/>
        </w:rPr>
        <w:t xml:space="preserve">Additional </w:t>
      </w:r>
      <w:r w:rsidR="004C5800" w:rsidRPr="007006A6">
        <w:rPr>
          <w:rFonts w:asciiTheme="minorHAnsi" w:hAnsiTheme="minorHAnsi"/>
          <w:b/>
          <w:color w:val="FFFFFF" w:themeColor="background1"/>
          <w:sz w:val="28"/>
          <w:szCs w:val="28"/>
        </w:rPr>
        <w:t>Content</w:t>
      </w:r>
      <w:r w:rsidR="00863423">
        <w:rPr>
          <w:rFonts w:asciiTheme="minorHAnsi" w:hAnsiTheme="minorHAnsi"/>
          <w:b/>
          <w:color w:val="FFFFFF" w:themeColor="background1"/>
          <w:sz w:val="28"/>
          <w:szCs w:val="28"/>
        </w:rPr>
        <w:t xml:space="preserve"> </w:t>
      </w:r>
      <w:bookmarkStart w:id="0" w:name="_GoBack"/>
      <w:bookmarkEnd w:id="0"/>
    </w:p>
    <w:p w:rsidR="00443890" w:rsidRPr="007006A6" w:rsidRDefault="00443890">
      <w:pPr>
        <w:rPr>
          <w:rFonts w:asciiTheme="minorHAnsi" w:hAnsiTheme="minorHAnsi"/>
          <w:sz w:val="24"/>
          <w:szCs w:val="24"/>
        </w:rPr>
      </w:pPr>
    </w:p>
    <w:p w:rsidR="00593BDD" w:rsidRDefault="00593BDD" w:rsidP="00593BDD">
      <w:pPr>
        <w:pStyle w:val="ListParagraph"/>
        <w:rPr>
          <w:rFonts w:asciiTheme="minorHAnsi" w:hAnsiTheme="minorHAnsi"/>
          <w:sz w:val="24"/>
        </w:rPr>
      </w:pPr>
    </w:p>
    <w:p w:rsidR="00AC6281" w:rsidRDefault="00AC6281" w:rsidP="00593BDD">
      <w:pPr>
        <w:pStyle w:val="PlainText"/>
        <w:numPr>
          <w:ilvl w:val="0"/>
          <w:numId w:val="20"/>
        </w:numPr>
        <w:ind w:right="-360"/>
        <w:rPr>
          <w:rFonts w:asciiTheme="minorHAnsi" w:hAnsiTheme="minorHAnsi"/>
          <w:sz w:val="24"/>
        </w:rPr>
      </w:pPr>
      <w:r w:rsidRPr="00AC6281">
        <w:rPr>
          <w:rFonts w:asciiTheme="minorHAnsi" w:hAnsiTheme="minorHAnsi"/>
          <w:sz w:val="24"/>
        </w:rPr>
        <w:t xml:space="preserve">In this </w:t>
      </w:r>
      <w:proofErr w:type="gramStart"/>
      <w:r w:rsidRPr="00AC6281">
        <w:rPr>
          <w:rFonts w:asciiTheme="minorHAnsi" w:hAnsiTheme="minorHAnsi"/>
          <w:sz w:val="24"/>
        </w:rPr>
        <w:t>course</w:t>
      </w:r>
      <w:proofErr w:type="gramEnd"/>
      <w:r w:rsidRPr="00AC6281">
        <w:rPr>
          <w:rFonts w:asciiTheme="minorHAnsi" w:hAnsiTheme="minorHAnsi"/>
          <w:sz w:val="24"/>
        </w:rPr>
        <w:t xml:space="preserve"> we will en</w:t>
      </w:r>
      <w:r w:rsidR="00593BDD">
        <w:rPr>
          <w:rFonts w:asciiTheme="minorHAnsi" w:hAnsiTheme="minorHAnsi"/>
          <w:sz w:val="24"/>
        </w:rPr>
        <w:t>gage in three separate journeys.</w:t>
      </w:r>
      <w:r w:rsidRPr="00AC6281">
        <w:rPr>
          <w:rFonts w:asciiTheme="minorHAnsi" w:hAnsiTheme="minorHAnsi"/>
          <w:sz w:val="24"/>
        </w:rPr>
        <w:t xml:space="preserve"> </w:t>
      </w:r>
      <w:r w:rsidR="00593BDD">
        <w:rPr>
          <w:rFonts w:asciiTheme="minorHAnsi" w:hAnsiTheme="minorHAnsi"/>
          <w:sz w:val="24"/>
        </w:rPr>
        <w:t>E</w:t>
      </w:r>
      <w:r w:rsidRPr="00AC6281">
        <w:rPr>
          <w:rFonts w:asciiTheme="minorHAnsi" w:hAnsiTheme="minorHAnsi"/>
          <w:sz w:val="24"/>
        </w:rPr>
        <w:t xml:space="preserve">ach journey is comprised of seven stages, taking you </w:t>
      </w:r>
      <w:proofErr w:type="gramStart"/>
      <w:r w:rsidRPr="00AC6281">
        <w:rPr>
          <w:rFonts w:asciiTheme="minorHAnsi" w:hAnsiTheme="minorHAnsi"/>
          <w:sz w:val="24"/>
        </w:rPr>
        <w:t>step by step</w:t>
      </w:r>
      <w:proofErr w:type="gramEnd"/>
      <w:r w:rsidRPr="00AC6281">
        <w:rPr>
          <w:rFonts w:asciiTheme="minorHAnsi" w:hAnsiTheme="minorHAnsi"/>
          <w:sz w:val="24"/>
        </w:rPr>
        <w:t xml:space="preserve"> into a deeper level of awakening and realization. We will move through the rudimentary skills of meditation to the deeper levels of awareness and integration and finally into identity, projection and merger in the infinite pulse of creation.</w:t>
      </w:r>
    </w:p>
    <w:p w:rsidR="00610675" w:rsidRPr="00AC6281" w:rsidRDefault="00610675" w:rsidP="00610675">
      <w:pPr>
        <w:pStyle w:val="PlainText"/>
        <w:ind w:left="806" w:right="-360"/>
        <w:rPr>
          <w:rFonts w:asciiTheme="minorHAnsi" w:hAnsiTheme="minorHAnsi"/>
          <w:sz w:val="24"/>
        </w:rPr>
      </w:pPr>
    </w:p>
    <w:p w:rsidR="00610675" w:rsidRDefault="00610675" w:rsidP="00610675">
      <w:pPr>
        <w:pStyle w:val="PlainText"/>
        <w:numPr>
          <w:ilvl w:val="0"/>
          <w:numId w:val="20"/>
        </w:numPr>
        <w:ind w:right="-360"/>
        <w:rPr>
          <w:rFonts w:asciiTheme="minorHAnsi" w:hAnsiTheme="minorHAnsi"/>
          <w:sz w:val="24"/>
        </w:rPr>
      </w:pPr>
      <w:r w:rsidRPr="00593BDD">
        <w:rPr>
          <w:rFonts w:asciiTheme="minorHAnsi" w:hAnsiTheme="minorHAnsi"/>
          <w:sz w:val="24"/>
          <w:u w:val="single"/>
        </w:rPr>
        <w:t xml:space="preserve">Include a </w:t>
      </w:r>
      <w:r>
        <w:rPr>
          <w:rFonts w:asciiTheme="minorHAnsi" w:hAnsiTheme="minorHAnsi"/>
          <w:sz w:val="24"/>
          <w:u w:val="single"/>
        </w:rPr>
        <w:t>relevant</w:t>
      </w:r>
      <w:r w:rsidRPr="00593BDD">
        <w:rPr>
          <w:rFonts w:asciiTheme="minorHAnsi" w:hAnsiTheme="minorHAnsi"/>
          <w:sz w:val="24"/>
          <w:u w:val="single"/>
        </w:rPr>
        <w:t xml:space="preserve"> Yogi Bhajan quote such as</w:t>
      </w:r>
      <w:r>
        <w:rPr>
          <w:rFonts w:asciiTheme="minorHAnsi" w:hAnsiTheme="minorHAnsi"/>
          <w:sz w:val="24"/>
        </w:rPr>
        <w:t>:</w:t>
      </w:r>
    </w:p>
    <w:p w:rsidR="00610675" w:rsidRPr="00593BDD" w:rsidRDefault="00610675" w:rsidP="00610675">
      <w:pPr>
        <w:pStyle w:val="PlainText"/>
        <w:ind w:left="806" w:right="-360"/>
        <w:rPr>
          <w:rFonts w:asciiTheme="minorHAnsi" w:hAnsiTheme="minorHAnsi"/>
        </w:rPr>
      </w:pPr>
      <w:r w:rsidRPr="00AC6281">
        <w:rPr>
          <w:rFonts w:asciiTheme="minorHAnsi" w:hAnsiTheme="minorHAnsi"/>
          <w:sz w:val="24"/>
        </w:rPr>
        <w:t>“What kind of life do you want to live? How can you develop it? What approach and formula can we use so we can grow and not suffer? Make meditation the art of life. Make meditation the science of life. Because only with that, and with that only, can you can develop intuition.”</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rPr>
        <w:t>© The Teachings of Yogi Bhajan</w:t>
      </w:r>
      <w:r w:rsidRPr="00593BDD">
        <w:rPr>
          <w:rFonts w:asciiTheme="minorHAnsi" w:hAnsiTheme="minorHAnsi"/>
        </w:rPr>
        <w:t xml:space="preserve"> July 20, 1978</w:t>
      </w:r>
    </w:p>
    <w:p w:rsidR="00610675" w:rsidRDefault="00610675" w:rsidP="00610675">
      <w:pPr>
        <w:pStyle w:val="PlainText"/>
        <w:ind w:left="806" w:right="-360"/>
        <w:rPr>
          <w:rFonts w:asciiTheme="minorHAnsi" w:hAnsiTheme="minorHAnsi"/>
          <w:sz w:val="24"/>
        </w:rPr>
      </w:pPr>
    </w:p>
    <w:p w:rsidR="00610675" w:rsidRDefault="00610675" w:rsidP="00610675">
      <w:pPr>
        <w:pStyle w:val="PlainText"/>
        <w:numPr>
          <w:ilvl w:val="0"/>
          <w:numId w:val="20"/>
        </w:numPr>
        <w:ind w:right="-360"/>
        <w:rPr>
          <w:rFonts w:asciiTheme="minorHAnsi" w:hAnsiTheme="minorHAnsi"/>
          <w:sz w:val="24"/>
        </w:rPr>
      </w:pPr>
      <w:r w:rsidRPr="00AC6281">
        <w:rPr>
          <w:rFonts w:asciiTheme="minorHAnsi" w:hAnsiTheme="minorHAnsi"/>
          <w:sz w:val="24"/>
        </w:rPr>
        <w:t xml:space="preserve">The 21 Stages of Meditation contributes to </w:t>
      </w:r>
      <w:r>
        <w:rPr>
          <w:rFonts w:asciiTheme="minorHAnsi" w:hAnsiTheme="minorHAnsi"/>
          <w:sz w:val="24"/>
        </w:rPr>
        <w:t xml:space="preserve">KRI </w:t>
      </w:r>
      <w:r w:rsidRPr="00AC6281">
        <w:rPr>
          <w:rFonts w:asciiTheme="minorHAnsi" w:hAnsiTheme="minorHAnsi"/>
          <w:sz w:val="24"/>
        </w:rPr>
        <w:t>Level Three Certification within The Aquarian Teacher™ Training Program and qualifies for RYT hours with Yoga Alliance and IKYTA continuing Education Credits.</w:t>
      </w:r>
    </w:p>
    <w:p w:rsidR="00610675" w:rsidRPr="00AC6281" w:rsidRDefault="00610675" w:rsidP="00610675">
      <w:pPr>
        <w:pStyle w:val="PlainText"/>
        <w:ind w:left="806" w:right="-360"/>
        <w:rPr>
          <w:rFonts w:asciiTheme="minorHAnsi" w:hAnsiTheme="minorHAnsi"/>
          <w:sz w:val="24"/>
        </w:rPr>
      </w:pPr>
    </w:p>
    <w:p w:rsidR="00396836" w:rsidRPr="00593BDD" w:rsidRDefault="00396836" w:rsidP="00593BDD">
      <w:pPr>
        <w:rPr>
          <w:rFonts w:asciiTheme="minorHAnsi" w:hAnsiTheme="minorHAnsi"/>
          <w:sz w:val="24"/>
          <w:szCs w:val="24"/>
        </w:rPr>
      </w:pPr>
    </w:p>
    <w:p w:rsidR="00677F0D" w:rsidRPr="007006A6" w:rsidRDefault="00677F0D" w:rsidP="00677F0D">
      <w:pPr>
        <w:pStyle w:val="ListParagraph"/>
        <w:rPr>
          <w:rFonts w:asciiTheme="minorHAnsi" w:hAnsiTheme="minorHAnsi"/>
          <w:sz w:val="16"/>
          <w:szCs w:val="16"/>
        </w:rPr>
      </w:pPr>
    </w:p>
    <w:sectPr w:rsidR="00677F0D" w:rsidRPr="007006A6" w:rsidSect="00967747">
      <w:headerReference w:type="default" r:id="rId8"/>
      <w:footerReference w:type="even" r:id="rId9"/>
      <w:footerReference w:type="default" r:id="rId10"/>
      <w:pgSz w:w="12240" w:h="15840"/>
      <w:pgMar w:top="720" w:right="1440" w:bottom="720" w:left="1440" w:header="720" w:footer="144"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5F" w:rsidRDefault="0045385F" w:rsidP="00072532">
      <w:r>
        <w:separator/>
      </w:r>
    </w:p>
  </w:endnote>
  <w:endnote w:type="continuationSeparator" w:id="0">
    <w:p w:rsidR="0045385F" w:rsidRDefault="0045385F" w:rsidP="0007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47" w:rsidRDefault="00967747" w:rsidP="00967747">
    <w:pPr>
      <w:pStyle w:val="Footer"/>
    </w:pPr>
  </w:p>
  <w:sdt>
    <w:sdtPr>
      <w:id w:val="-482466108"/>
      <w:docPartObj>
        <w:docPartGallery w:val="Page Numbers (Bottom of Page)"/>
        <w:docPartUnique/>
      </w:docPartObj>
    </w:sdtPr>
    <w:sdtEndPr>
      <w:rPr>
        <w:noProof/>
      </w:rPr>
    </w:sdtEndPr>
    <w:sdtContent>
      <w:p w:rsidR="00967747" w:rsidRPr="00013772" w:rsidRDefault="00967747" w:rsidP="00967747">
        <w:pPr>
          <w:pStyle w:val="Footer"/>
          <w:rPr>
            <w:i/>
            <w:sz w:val="16"/>
            <w:szCs w:val="16"/>
          </w:rPr>
        </w:pPr>
        <w:r>
          <w:rPr>
            <w:i/>
            <w:sz w:val="16"/>
            <w:szCs w:val="16"/>
          </w:rPr>
          <w:fldChar w:fldCharType="begin"/>
        </w:r>
        <w:r>
          <w:rPr>
            <w:i/>
            <w:sz w:val="16"/>
            <w:szCs w:val="16"/>
          </w:rPr>
          <w:instrText xml:space="preserve"> FILENAME \* MERGEFORMAT </w:instrText>
        </w:r>
        <w:r>
          <w:rPr>
            <w:i/>
            <w:sz w:val="16"/>
            <w:szCs w:val="16"/>
          </w:rPr>
          <w:fldChar w:fldCharType="separate"/>
        </w:r>
        <w:r>
          <w:rPr>
            <w:i/>
            <w:noProof/>
            <w:sz w:val="16"/>
            <w:szCs w:val="16"/>
          </w:rPr>
          <w:t>21 Stages PR Guidelines -- Simplified 2018</w:t>
        </w:r>
        <w:r>
          <w:rPr>
            <w:i/>
            <w:sz w:val="16"/>
            <w:szCs w:val="16"/>
          </w:rPr>
          <w:fldChar w:fldCharType="end"/>
        </w:r>
        <w:r>
          <w:rPr>
            <w:i/>
            <w:sz w:val="16"/>
            <w:szCs w:val="16"/>
          </w:rPr>
          <w:tab/>
        </w:r>
        <w:r>
          <w:rPr>
            <w:i/>
            <w:sz w:val="16"/>
            <w:szCs w:val="16"/>
          </w:rPr>
          <w:tab/>
        </w:r>
        <w:proofErr w:type="spellStart"/>
        <w:r>
          <w:rPr>
            <w:i/>
            <w:sz w:val="16"/>
            <w:szCs w:val="16"/>
          </w:rPr>
          <w:t>pg</w:t>
        </w:r>
        <w:proofErr w:type="spellEnd"/>
        <w:r>
          <w:rPr>
            <w:i/>
            <w:sz w:val="16"/>
            <w:szCs w:val="16"/>
          </w:rPr>
          <w:t xml:space="preserve"> </w:t>
        </w:r>
        <w:r w:rsidRPr="00967747">
          <w:rPr>
            <w:b/>
            <w:i/>
            <w:sz w:val="16"/>
            <w:szCs w:val="16"/>
          </w:rPr>
          <w:t>2</w:t>
        </w:r>
        <w:r>
          <w:rPr>
            <w:i/>
            <w:sz w:val="16"/>
            <w:szCs w:val="16"/>
          </w:rPr>
          <w:t xml:space="preserve"> of </w:t>
        </w:r>
        <w:r>
          <w:rPr>
            <w:b/>
            <w:i/>
            <w:sz w:val="16"/>
            <w:szCs w:val="16"/>
          </w:rPr>
          <w:t>2</w:t>
        </w:r>
      </w:p>
    </w:sdtContent>
  </w:sdt>
  <w:p w:rsidR="00967747" w:rsidRDefault="00967747" w:rsidP="00967747">
    <w:pPr>
      <w:pStyle w:val="Footer"/>
    </w:pPr>
  </w:p>
  <w:p w:rsidR="00967747" w:rsidRDefault="00967747" w:rsidP="00967747">
    <w:pPr>
      <w:pStyle w:val="Footer"/>
    </w:pPr>
  </w:p>
  <w:p w:rsidR="00967747" w:rsidRDefault="0096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32" w:rsidRDefault="00072532" w:rsidP="00967747">
    <w:pPr>
      <w:pStyle w:val="Footer"/>
    </w:pPr>
  </w:p>
  <w:sdt>
    <w:sdtPr>
      <w:id w:val="-1893643051"/>
      <w:docPartObj>
        <w:docPartGallery w:val="Page Numbers (Bottom of Page)"/>
        <w:docPartUnique/>
      </w:docPartObj>
    </w:sdtPr>
    <w:sdtEndPr>
      <w:rPr>
        <w:noProof/>
      </w:rPr>
    </w:sdtEndPr>
    <w:sdtContent>
      <w:p w:rsidR="00967747" w:rsidRPr="00013772" w:rsidRDefault="00967747" w:rsidP="00967747">
        <w:pPr>
          <w:pStyle w:val="Footer"/>
          <w:rPr>
            <w:i/>
            <w:sz w:val="16"/>
            <w:szCs w:val="16"/>
          </w:rPr>
        </w:pPr>
        <w:r>
          <w:rPr>
            <w:i/>
            <w:sz w:val="16"/>
            <w:szCs w:val="16"/>
          </w:rPr>
          <w:fldChar w:fldCharType="begin"/>
        </w:r>
        <w:r>
          <w:rPr>
            <w:i/>
            <w:sz w:val="16"/>
            <w:szCs w:val="16"/>
          </w:rPr>
          <w:instrText xml:space="preserve"> FILENAME \* MERGEFORMAT </w:instrText>
        </w:r>
        <w:r>
          <w:rPr>
            <w:i/>
            <w:sz w:val="16"/>
            <w:szCs w:val="16"/>
          </w:rPr>
          <w:fldChar w:fldCharType="separate"/>
        </w:r>
        <w:r>
          <w:rPr>
            <w:i/>
            <w:noProof/>
            <w:sz w:val="16"/>
            <w:szCs w:val="16"/>
          </w:rPr>
          <w:t>21 Stages PR Guidelines -- Simplified 2018</w:t>
        </w:r>
        <w:r>
          <w:rPr>
            <w:i/>
            <w:sz w:val="16"/>
            <w:szCs w:val="16"/>
          </w:rPr>
          <w:fldChar w:fldCharType="end"/>
        </w:r>
        <w:r>
          <w:rPr>
            <w:i/>
            <w:sz w:val="16"/>
            <w:szCs w:val="16"/>
          </w:rPr>
          <w:tab/>
        </w:r>
        <w:r>
          <w:rPr>
            <w:i/>
            <w:sz w:val="16"/>
            <w:szCs w:val="16"/>
          </w:rPr>
          <w:tab/>
        </w:r>
        <w:proofErr w:type="spellStart"/>
        <w:r>
          <w:rPr>
            <w:i/>
            <w:sz w:val="16"/>
            <w:szCs w:val="16"/>
          </w:rPr>
          <w:t>pg</w:t>
        </w:r>
        <w:proofErr w:type="spellEnd"/>
        <w:r>
          <w:rPr>
            <w:i/>
            <w:sz w:val="16"/>
            <w:szCs w:val="16"/>
          </w:rPr>
          <w:t xml:space="preserve"> </w:t>
        </w:r>
        <w:r>
          <w:rPr>
            <w:b/>
            <w:i/>
            <w:sz w:val="16"/>
            <w:szCs w:val="16"/>
          </w:rPr>
          <w:t>1</w:t>
        </w:r>
        <w:r>
          <w:rPr>
            <w:i/>
            <w:sz w:val="16"/>
            <w:szCs w:val="16"/>
          </w:rPr>
          <w:t xml:space="preserve"> of </w:t>
        </w:r>
        <w:r>
          <w:rPr>
            <w:b/>
            <w:i/>
            <w:sz w:val="16"/>
            <w:szCs w:val="16"/>
          </w:rPr>
          <w:t>2</w:t>
        </w:r>
      </w:p>
    </w:sdtContent>
  </w:sdt>
  <w:p w:rsidR="00967747" w:rsidRDefault="00967747" w:rsidP="00967747">
    <w:pPr>
      <w:pStyle w:val="Footer"/>
    </w:pPr>
  </w:p>
  <w:p w:rsidR="00072532" w:rsidRDefault="0007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5F" w:rsidRDefault="0045385F" w:rsidP="00072532">
      <w:r>
        <w:separator/>
      </w:r>
    </w:p>
  </w:footnote>
  <w:footnote w:type="continuationSeparator" w:id="0">
    <w:p w:rsidR="0045385F" w:rsidRDefault="0045385F" w:rsidP="00072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95" w:rsidRDefault="00A96595" w:rsidP="00A96595">
    <w:pPr>
      <w:pStyle w:val="Header"/>
    </w:pPr>
    <w:r w:rsidRPr="00F40E47">
      <w:rPr>
        <w:rFonts w:asciiTheme="minorHAnsi" w:hAnsiTheme="minorHAnsi"/>
        <w:noProof/>
        <w:sz w:val="24"/>
        <w:szCs w:val="24"/>
      </w:rPr>
      <mc:AlternateContent>
        <mc:Choice Requires="wps">
          <w:drawing>
            <wp:anchor distT="0" distB="0" distL="114300" distR="114300" simplePos="0" relativeHeight="251658752" behindDoc="0" locked="0" layoutInCell="1" allowOverlap="1" wp14:anchorId="5FF5C29F" wp14:editId="72383F6D">
              <wp:simplePos x="0" y="0"/>
              <wp:positionH relativeFrom="margin">
                <wp:posOffset>1009650</wp:posOffset>
              </wp:positionH>
              <wp:positionV relativeFrom="paragraph">
                <wp:posOffset>9524</wp:posOffset>
              </wp:positionV>
              <wp:extent cx="3886200" cy="1247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47775"/>
                      </a:xfrm>
                      <a:prstGeom prst="rect">
                        <a:avLst/>
                      </a:prstGeom>
                      <a:solidFill>
                        <a:srgbClr val="FFFFFF"/>
                      </a:solidFill>
                      <a:ln w="9525">
                        <a:noFill/>
                        <a:miter lim="800000"/>
                        <a:headEnd/>
                        <a:tailEnd/>
                      </a:ln>
                    </wps:spPr>
                    <wps:txbx>
                      <w:txbxContent>
                        <w:p w:rsidR="00A96595" w:rsidRPr="00A96595" w:rsidRDefault="00A96595" w:rsidP="00A96595">
                          <w:pPr>
                            <w:jc w:val="center"/>
                            <w:rPr>
                              <w:b/>
                              <w:color w:val="7030A0"/>
                              <w:sz w:val="32"/>
                              <w:szCs w:val="32"/>
                              <w:u w:val="single"/>
                            </w:rPr>
                          </w:pPr>
                          <w:r w:rsidRPr="00A96595">
                            <w:rPr>
                              <w:b/>
                              <w:color w:val="7030A0"/>
                              <w:sz w:val="32"/>
                              <w:szCs w:val="32"/>
                              <w:u w:val="single"/>
                            </w:rPr>
                            <w:t xml:space="preserve">KRI </w:t>
                          </w:r>
                          <w:proofErr w:type="gramStart"/>
                          <w:r w:rsidRPr="00A96595">
                            <w:rPr>
                              <w:b/>
                              <w:color w:val="7030A0"/>
                              <w:sz w:val="32"/>
                              <w:szCs w:val="32"/>
                              <w:u w:val="single"/>
                            </w:rPr>
                            <w:t>The</w:t>
                          </w:r>
                          <w:proofErr w:type="gramEnd"/>
                          <w:r w:rsidRPr="00A96595">
                            <w:rPr>
                              <w:b/>
                              <w:color w:val="7030A0"/>
                              <w:sz w:val="32"/>
                              <w:szCs w:val="32"/>
                              <w:u w:val="single"/>
                            </w:rPr>
                            <w:t xml:space="preserve"> 21 Stages of Meditation</w:t>
                          </w:r>
                        </w:p>
                        <w:p w:rsidR="00A96595" w:rsidRPr="00A96595" w:rsidRDefault="00A96595" w:rsidP="00A96595">
                          <w:pPr>
                            <w:jc w:val="center"/>
                            <w:rPr>
                              <w:b/>
                              <w:color w:val="7030A0"/>
                              <w:sz w:val="32"/>
                              <w:szCs w:val="32"/>
                              <w:u w:val="single"/>
                            </w:rPr>
                          </w:pPr>
                          <w:r w:rsidRPr="00A96595">
                            <w:rPr>
                              <w:b/>
                              <w:color w:val="7030A0"/>
                              <w:sz w:val="32"/>
                              <w:szCs w:val="32"/>
                              <w:u w:val="single"/>
                            </w:rPr>
                            <w:t xml:space="preserve"> Promotional Requirements</w:t>
                          </w:r>
                        </w:p>
                        <w:p w:rsidR="00A96595" w:rsidRPr="00A96595" w:rsidRDefault="00A96595" w:rsidP="00A96595">
                          <w:pPr>
                            <w:pStyle w:val="ListParagraph"/>
                            <w:numPr>
                              <w:ilvl w:val="0"/>
                              <w:numId w:val="21"/>
                            </w:numPr>
                            <w:rPr>
                              <w:b/>
                              <w:color w:val="7030A0"/>
                              <w:sz w:val="28"/>
                              <w:szCs w:val="28"/>
                            </w:rPr>
                          </w:pPr>
                          <w:r w:rsidRPr="00A96595">
                            <w:rPr>
                              <w:b/>
                              <w:color w:val="7030A0"/>
                              <w:sz w:val="28"/>
                              <w:szCs w:val="28"/>
                            </w:rPr>
                            <w:t>FOR ALL PRINT AND WEBSITE MATERIALS</w:t>
                          </w:r>
                        </w:p>
                        <w:p w:rsidR="00A96595" w:rsidRPr="00967747" w:rsidRDefault="00A96595" w:rsidP="00967747">
                          <w:pPr>
                            <w:pStyle w:val="ListParagraph"/>
                            <w:numPr>
                              <w:ilvl w:val="0"/>
                              <w:numId w:val="21"/>
                            </w:numPr>
                            <w:rPr>
                              <w:rFonts w:asciiTheme="minorHAnsi" w:hAnsiTheme="minorHAnsi"/>
                              <w:color w:val="7030A0"/>
                              <w:sz w:val="28"/>
                              <w:szCs w:val="28"/>
                            </w:rPr>
                          </w:pPr>
                          <w:r w:rsidRPr="00A96595">
                            <w:rPr>
                              <w:b/>
                              <w:color w:val="7030A0"/>
                              <w:sz w:val="28"/>
                              <w:szCs w:val="28"/>
                            </w:rPr>
                            <w:t>SOCIAL MEDIA:  must link to a website that meets these PR requirements.</w:t>
                          </w:r>
                        </w:p>
                        <w:p w:rsidR="00A96595" w:rsidRPr="00A96595" w:rsidRDefault="00A96595" w:rsidP="00A96595">
                          <w:pPr>
                            <w:jc w:val="center"/>
                            <w:rPr>
                              <w:b/>
                              <w:color w:val="7030A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5C29F" id="_x0000_t202" coordsize="21600,21600" o:spt="202" path="m,l,21600r21600,l21600,xe">
              <v:stroke joinstyle="miter"/>
              <v:path gradientshapeok="t" o:connecttype="rect"/>
            </v:shapetype>
            <v:shape id="Text Box 2" o:spid="_x0000_s1026" type="#_x0000_t202" style="position:absolute;margin-left:79.5pt;margin-top:.75pt;width:306pt;height:9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5OIQIAABw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" stroked="f">
              <v:textbox>
                <w:txbxContent>
                  <w:p w:rsidR="00A96595" w:rsidRPr="00A96595" w:rsidRDefault="00A96595" w:rsidP="00A96595">
                    <w:pPr>
                      <w:jc w:val="center"/>
                      <w:rPr>
                        <w:b/>
                        <w:color w:val="7030A0"/>
                        <w:sz w:val="32"/>
                        <w:szCs w:val="32"/>
                        <w:u w:val="single"/>
                      </w:rPr>
                    </w:pPr>
                    <w:r w:rsidRPr="00A96595">
                      <w:rPr>
                        <w:b/>
                        <w:color w:val="7030A0"/>
                        <w:sz w:val="32"/>
                        <w:szCs w:val="32"/>
                        <w:u w:val="single"/>
                      </w:rPr>
                      <w:t xml:space="preserve">KRI </w:t>
                    </w:r>
                    <w:r w:rsidRPr="00A96595">
                      <w:rPr>
                        <w:b/>
                        <w:color w:val="7030A0"/>
                        <w:sz w:val="32"/>
                        <w:szCs w:val="32"/>
                        <w:u w:val="single"/>
                      </w:rPr>
                      <w:t>The 21 Stages of Meditation</w:t>
                    </w:r>
                  </w:p>
                  <w:p w:rsidR="00A96595" w:rsidRPr="00A96595" w:rsidRDefault="00A96595" w:rsidP="00A96595">
                    <w:pPr>
                      <w:jc w:val="center"/>
                      <w:rPr>
                        <w:b/>
                        <w:color w:val="7030A0"/>
                        <w:sz w:val="32"/>
                        <w:szCs w:val="32"/>
                        <w:u w:val="single"/>
                      </w:rPr>
                    </w:pPr>
                    <w:r w:rsidRPr="00A96595">
                      <w:rPr>
                        <w:b/>
                        <w:color w:val="7030A0"/>
                        <w:sz w:val="32"/>
                        <w:szCs w:val="32"/>
                        <w:u w:val="single"/>
                      </w:rPr>
                      <w:t xml:space="preserve"> Promotional Requirements</w:t>
                    </w:r>
                  </w:p>
                  <w:p w:rsidR="00A96595" w:rsidRPr="00A96595" w:rsidRDefault="00A96595" w:rsidP="00A96595">
                    <w:pPr>
                      <w:pStyle w:val="ListParagraph"/>
                      <w:numPr>
                        <w:ilvl w:val="0"/>
                        <w:numId w:val="21"/>
                      </w:numPr>
                      <w:rPr>
                        <w:b/>
                        <w:color w:val="7030A0"/>
                        <w:sz w:val="28"/>
                        <w:szCs w:val="28"/>
                      </w:rPr>
                    </w:pPr>
                    <w:r w:rsidRPr="00A96595">
                      <w:rPr>
                        <w:b/>
                        <w:color w:val="7030A0"/>
                        <w:sz w:val="28"/>
                        <w:szCs w:val="28"/>
                      </w:rPr>
                      <w:t>FOR ALL PRINT AND WEBSITE MATERIALS</w:t>
                    </w:r>
                  </w:p>
                  <w:p w:rsidR="00A96595" w:rsidRPr="00967747" w:rsidRDefault="00A96595" w:rsidP="00967747">
                    <w:pPr>
                      <w:pStyle w:val="ListParagraph"/>
                      <w:numPr>
                        <w:ilvl w:val="0"/>
                        <w:numId w:val="21"/>
                      </w:numPr>
                      <w:rPr>
                        <w:rFonts w:asciiTheme="minorHAnsi" w:hAnsiTheme="minorHAnsi"/>
                        <w:color w:val="7030A0"/>
                        <w:sz w:val="28"/>
                        <w:szCs w:val="28"/>
                      </w:rPr>
                    </w:pPr>
                    <w:r w:rsidRPr="00A96595">
                      <w:rPr>
                        <w:b/>
                        <w:color w:val="7030A0"/>
                        <w:sz w:val="28"/>
                        <w:szCs w:val="28"/>
                      </w:rPr>
                      <w:t>SOCIAL MEDIA:  must link to a website that meets these PR requirements.</w:t>
                    </w:r>
                  </w:p>
                  <w:p w:rsidR="00A96595" w:rsidRPr="00A96595" w:rsidRDefault="00A96595" w:rsidP="00A96595">
                    <w:pPr>
                      <w:jc w:val="center"/>
                      <w:rPr>
                        <w:b/>
                        <w:color w:val="7030A0"/>
                        <w:sz w:val="24"/>
                        <w:szCs w:val="24"/>
                      </w:rPr>
                    </w:pPr>
                  </w:p>
                </w:txbxContent>
              </v:textbox>
              <w10:wrap anchorx="margin"/>
            </v:shape>
          </w:pict>
        </mc:Fallback>
      </mc:AlternateContent>
    </w:r>
    <w:r w:rsidRPr="00F40E47">
      <w:rPr>
        <w:rFonts w:asciiTheme="minorHAnsi" w:hAnsiTheme="minorHAnsi"/>
        <w:noProof/>
        <w:sz w:val="24"/>
        <w:szCs w:val="24"/>
      </w:rPr>
      <w:drawing>
        <wp:inline distT="0" distB="0" distL="0" distR="0" wp14:anchorId="72E6277D" wp14:editId="0285E006">
          <wp:extent cx="896114" cy="933450"/>
          <wp:effectExtent l="0" t="0" r="0" b="0"/>
          <wp:docPr id="17" name="Picture 17" descr="C:\Users\KRI Station\Downloads\KRI Logo3copy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 Station\Downloads\KRI Logo3copy (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613" cy="955845"/>
                  </a:xfrm>
                  <a:prstGeom prst="rect">
                    <a:avLst/>
                  </a:prstGeom>
                  <a:noFill/>
                  <a:ln>
                    <a:noFill/>
                  </a:ln>
                </pic:spPr>
              </pic:pic>
            </a:graphicData>
          </a:graphic>
        </wp:inline>
      </w:drawing>
    </w:r>
    <w:r>
      <w:tab/>
    </w:r>
    <w:r>
      <w:tab/>
    </w:r>
    <w:r w:rsidRPr="007006A6">
      <w:rPr>
        <w:rFonts w:asciiTheme="minorHAnsi" w:hAnsiTheme="minorHAnsi"/>
        <w:noProof/>
      </w:rPr>
      <w:drawing>
        <wp:inline distT="0" distB="0" distL="0" distR="0" wp14:anchorId="50280371" wp14:editId="2A18D361">
          <wp:extent cx="956469" cy="921898"/>
          <wp:effectExtent l="0" t="0" r="0" b="0"/>
          <wp:docPr id="3" name="Picture 3" descr="http://www.kundaliniresearchinstitute.org/21stages/docs/KRI-TT-Lev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ndaliniresearchinstitute.org/21stages/docs/KRI-TT-Level-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056" cy="935958"/>
                  </a:xfrm>
                  <a:prstGeom prst="rect">
                    <a:avLst/>
                  </a:prstGeom>
                  <a:noFill/>
                  <a:ln>
                    <a:noFill/>
                  </a:ln>
                </pic:spPr>
              </pic:pic>
            </a:graphicData>
          </a:graphic>
        </wp:inline>
      </w:drawing>
    </w:r>
  </w:p>
  <w:p w:rsidR="00A96595" w:rsidRDefault="00A96595" w:rsidP="00A96595">
    <w:pPr>
      <w:pStyle w:val="Header"/>
    </w:pPr>
  </w:p>
  <w:p w:rsidR="00A96595" w:rsidRDefault="00A96595">
    <w:pPr>
      <w:pStyle w:val="Header"/>
    </w:pPr>
  </w:p>
  <w:p w:rsidR="005F5632" w:rsidRDefault="005F5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67D"/>
    <w:multiLevelType w:val="hybridMultilevel"/>
    <w:tmpl w:val="EFFA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944"/>
    <w:multiLevelType w:val="hybridMultilevel"/>
    <w:tmpl w:val="1626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1C6E"/>
    <w:multiLevelType w:val="hybridMultilevel"/>
    <w:tmpl w:val="D7568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95F0F"/>
    <w:multiLevelType w:val="hybridMultilevel"/>
    <w:tmpl w:val="1E54D8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67080"/>
    <w:multiLevelType w:val="hybridMultilevel"/>
    <w:tmpl w:val="60EA4B2E"/>
    <w:lvl w:ilvl="0" w:tplc="8F9CC57E">
      <w:start w:val="1"/>
      <w:numFmt w:val="decimal"/>
      <w:lvlText w:val="%1."/>
      <w:lvlJc w:val="left"/>
      <w:pPr>
        <w:tabs>
          <w:tab w:val="num" w:pos="86"/>
        </w:tabs>
        <w:ind w:left="86" w:hanging="360"/>
      </w:pPr>
      <w:rPr>
        <w:rFonts w:hint="default"/>
      </w:rPr>
    </w:lvl>
    <w:lvl w:ilvl="1" w:tplc="04090019" w:tentative="1">
      <w:start w:val="1"/>
      <w:numFmt w:val="lowerLetter"/>
      <w:lvlText w:val="%2."/>
      <w:lvlJc w:val="left"/>
      <w:pPr>
        <w:tabs>
          <w:tab w:val="num" w:pos="806"/>
        </w:tabs>
        <w:ind w:left="806" w:hanging="360"/>
      </w:p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5" w15:restartNumberingAfterBreak="0">
    <w:nsid w:val="167D6583"/>
    <w:multiLevelType w:val="hybridMultilevel"/>
    <w:tmpl w:val="1C06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0555D"/>
    <w:multiLevelType w:val="hybridMultilevel"/>
    <w:tmpl w:val="15B41C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55B2E"/>
    <w:multiLevelType w:val="hybridMultilevel"/>
    <w:tmpl w:val="62AAA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04683"/>
    <w:multiLevelType w:val="hybridMultilevel"/>
    <w:tmpl w:val="A318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35F3"/>
    <w:multiLevelType w:val="hybridMultilevel"/>
    <w:tmpl w:val="63900D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3275E2"/>
    <w:multiLevelType w:val="hybridMultilevel"/>
    <w:tmpl w:val="60306A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04870"/>
    <w:multiLevelType w:val="hybridMultilevel"/>
    <w:tmpl w:val="6BDE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E4547"/>
    <w:multiLevelType w:val="hybridMultilevel"/>
    <w:tmpl w:val="5D7851E8"/>
    <w:lvl w:ilvl="0" w:tplc="C2D26D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330AF"/>
    <w:multiLevelType w:val="hybridMultilevel"/>
    <w:tmpl w:val="AD12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670E09"/>
    <w:multiLevelType w:val="hybridMultilevel"/>
    <w:tmpl w:val="265E5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0C7187"/>
    <w:multiLevelType w:val="hybridMultilevel"/>
    <w:tmpl w:val="12325FB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63770D36"/>
    <w:multiLevelType w:val="hybridMultilevel"/>
    <w:tmpl w:val="E59E61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7253CD"/>
    <w:multiLevelType w:val="hybridMultilevel"/>
    <w:tmpl w:val="6A18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64654"/>
    <w:multiLevelType w:val="hybridMultilevel"/>
    <w:tmpl w:val="A056A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3AA2"/>
    <w:multiLevelType w:val="hybridMultilevel"/>
    <w:tmpl w:val="223C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217469"/>
    <w:multiLevelType w:val="hybridMultilevel"/>
    <w:tmpl w:val="6456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0"/>
  </w:num>
  <w:num w:numId="4">
    <w:abstractNumId w:val="14"/>
  </w:num>
  <w:num w:numId="5">
    <w:abstractNumId w:val="1"/>
  </w:num>
  <w:num w:numId="6">
    <w:abstractNumId w:val="9"/>
  </w:num>
  <w:num w:numId="7">
    <w:abstractNumId w:val="18"/>
  </w:num>
  <w:num w:numId="8">
    <w:abstractNumId w:val="5"/>
  </w:num>
  <w:num w:numId="9">
    <w:abstractNumId w:val="10"/>
  </w:num>
  <w:num w:numId="10">
    <w:abstractNumId w:val="16"/>
  </w:num>
  <w:num w:numId="11">
    <w:abstractNumId w:val="11"/>
  </w:num>
  <w:num w:numId="12">
    <w:abstractNumId w:val="7"/>
  </w:num>
  <w:num w:numId="13">
    <w:abstractNumId w:val="2"/>
  </w:num>
  <w:num w:numId="14">
    <w:abstractNumId w:val="13"/>
  </w:num>
  <w:num w:numId="15">
    <w:abstractNumId w:val="19"/>
  </w:num>
  <w:num w:numId="16">
    <w:abstractNumId w:val="20"/>
  </w:num>
  <w:num w:numId="17">
    <w:abstractNumId w:val="4"/>
  </w:num>
  <w:num w:numId="18">
    <w:abstractNumId w:val="8"/>
  </w:num>
  <w:num w:numId="19">
    <w:abstractNumId w:val="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8E"/>
    <w:rsid w:val="0002033A"/>
    <w:rsid w:val="00024C4F"/>
    <w:rsid w:val="00072532"/>
    <w:rsid w:val="00097658"/>
    <w:rsid w:val="001136E9"/>
    <w:rsid w:val="00155A02"/>
    <w:rsid w:val="002600F4"/>
    <w:rsid w:val="00262B46"/>
    <w:rsid w:val="002E2030"/>
    <w:rsid w:val="003014BB"/>
    <w:rsid w:val="003179A2"/>
    <w:rsid w:val="003622C3"/>
    <w:rsid w:val="0037767C"/>
    <w:rsid w:val="00396836"/>
    <w:rsid w:val="003D67AD"/>
    <w:rsid w:val="00407F13"/>
    <w:rsid w:val="00443890"/>
    <w:rsid w:val="0045385F"/>
    <w:rsid w:val="004846EE"/>
    <w:rsid w:val="00491552"/>
    <w:rsid w:val="004C5800"/>
    <w:rsid w:val="00593BDD"/>
    <w:rsid w:val="005F44B2"/>
    <w:rsid w:val="005F5632"/>
    <w:rsid w:val="00610675"/>
    <w:rsid w:val="00677F0D"/>
    <w:rsid w:val="006A49A4"/>
    <w:rsid w:val="006C5FCF"/>
    <w:rsid w:val="006D05A4"/>
    <w:rsid w:val="007006A6"/>
    <w:rsid w:val="00863423"/>
    <w:rsid w:val="0088138E"/>
    <w:rsid w:val="008A7899"/>
    <w:rsid w:val="00951933"/>
    <w:rsid w:val="00955885"/>
    <w:rsid w:val="00967747"/>
    <w:rsid w:val="00A26E73"/>
    <w:rsid w:val="00A96595"/>
    <w:rsid w:val="00AC6281"/>
    <w:rsid w:val="00BC27FF"/>
    <w:rsid w:val="00BD26C7"/>
    <w:rsid w:val="00C50E15"/>
    <w:rsid w:val="00CF2854"/>
    <w:rsid w:val="00DA01FB"/>
    <w:rsid w:val="00E17E64"/>
    <w:rsid w:val="00E51E18"/>
    <w:rsid w:val="00E87EF9"/>
    <w:rsid w:val="00F40E47"/>
    <w:rsid w:val="00F811A6"/>
    <w:rsid w:val="00F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CBA5D"/>
  <w15:docId w15:val="{5A25C0CD-DB59-4DFB-B5E3-A3707C2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8E"/>
    <w:pPr>
      <w:ind w:left="720"/>
    </w:pPr>
  </w:style>
  <w:style w:type="character" w:styleId="Hyperlink">
    <w:name w:val="Hyperlink"/>
    <w:basedOn w:val="DefaultParagraphFont"/>
    <w:uiPriority w:val="99"/>
    <w:unhideWhenUsed/>
    <w:rsid w:val="0088138E"/>
    <w:rPr>
      <w:color w:val="0000FF" w:themeColor="hyperlink"/>
      <w:u w:val="single"/>
    </w:rPr>
  </w:style>
  <w:style w:type="paragraph" w:styleId="BalloonText">
    <w:name w:val="Balloon Text"/>
    <w:basedOn w:val="Normal"/>
    <w:link w:val="BalloonTextChar"/>
    <w:uiPriority w:val="99"/>
    <w:semiHidden/>
    <w:unhideWhenUsed/>
    <w:rsid w:val="00097658"/>
    <w:rPr>
      <w:rFonts w:ascii="Tahoma" w:hAnsi="Tahoma" w:cs="Tahoma"/>
      <w:sz w:val="16"/>
      <w:szCs w:val="16"/>
    </w:rPr>
  </w:style>
  <w:style w:type="character" w:customStyle="1" w:styleId="BalloonTextChar">
    <w:name w:val="Balloon Text Char"/>
    <w:basedOn w:val="DefaultParagraphFont"/>
    <w:link w:val="BalloonText"/>
    <w:uiPriority w:val="99"/>
    <w:semiHidden/>
    <w:rsid w:val="00097658"/>
    <w:rPr>
      <w:rFonts w:ascii="Tahoma" w:hAnsi="Tahoma" w:cs="Tahoma"/>
      <w:sz w:val="16"/>
      <w:szCs w:val="16"/>
    </w:rPr>
  </w:style>
  <w:style w:type="paragraph" w:styleId="Header">
    <w:name w:val="header"/>
    <w:basedOn w:val="Normal"/>
    <w:link w:val="HeaderChar"/>
    <w:uiPriority w:val="99"/>
    <w:unhideWhenUsed/>
    <w:rsid w:val="00072532"/>
    <w:pPr>
      <w:tabs>
        <w:tab w:val="center" w:pos="4680"/>
        <w:tab w:val="right" w:pos="9360"/>
      </w:tabs>
    </w:pPr>
  </w:style>
  <w:style w:type="character" w:customStyle="1" w:styleId="HeaderChar">
    <w:name w:val="Header Char"/>
    <w:basedOn w:val="DefaultParagraphFont"/>
    <w:link w:val="Header"/>
    <w:uiPriority w:val="99"/>
    <w:rsid w:val="00072532"/>
    <w:rPr>
      <w:rFonts w:ascii="Calibri" w:hAnsi="Calibri" w:cs="Times New Roman"/>
    </w:rPr>
  </w:style>
  <w:style w:type="paragraph" w:styleId="Footer">
    <w:name w:val="footer"/>
    <w:basedOn w:val="Normal"/>
    <w:link w:val="FooterChar"/>
    <w:uiPriority w:val="99"/>
    <w:unhideWhenUsed/>
    <w:rsid w:val="00072532"/>
    <w:pPr>
      <w:tabs>
        <w:tab w:val="center" w:pos="4680"/>
        <w:tab w:val="right" w:pos="9360"/>
      </w:tabs>
    </w:pPr>
  </w:style>
  <w:style w:type="character" w:customStyle="1" w:styleId="FooterChar">
    <w:name w:val="Footer Char"/>
    <w:basedOn w:val="DefaultParagraphFont"/>
    <w:link w:val="Footer"/>
    <w:uiPriority w:val="99"/>
    <w:rsid w:val="00072532"/>
    <w:rPr>
      <w:rFonts w:ascii="Calibri" w:hAnsi="Calibri" w:cs="Times New Roman"/>
    </w:rPr>
  </w:style>
  <w:style w:type="paragraph" w:styleId="PlainText">
    <w:name w:val="Plain Text"/>
    <w:basedOn w:val="Normal"/>
    <w:link w:val="PlainTextChar"/>
    <w:uiPriority w:val="99"/>
    <w:rsid w:val="007006A6"/>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7006A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ndaliniresearchinstitute.org/21stages/21-Stages-suppor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KRI</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Contract Manager</cp:lastModifiedBy>
  <cp:revision>4</cp:revision>
  <cp:lastPrinted>2015-06-10T16:57:00Z</cp:lastPrinted>
  <dcterms:created xsi:type="dcterms:W3CDTF">2018-05-15T21:13:00Z</dcterms:created>
  <dcterms:modified xsi:type="dcterms:W3CDTF">2018-05-29T17:26:00Z</dcterms:modified>
</cp:coreProperties>
</file>